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c467" w14:textId="9b8c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цифрландыру, мемлекеттік қызметтер көрсету және архивтер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5 қыркүйектегі № 178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цифрландыру, мемлекеттік қызметтер көрсету және архивтер басқармасы"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цифрландыру, мемлекеттік қызметтер көрсету және архивтер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"05"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цифрландыру, мемлекеттік қызметтер көрсету және архивтер басқармасы" мемлекеттік мекемесі туралы 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цифрландыру, мемлекеттік қызметтер көрсету және архивтер басқармасы" мемлекеттік мекемесі (бұдан әрі - Басқарма) цифрландыру, мемлекеттік қызметтер көрсету, архив ісін жүргізу және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Қазақстан Республикасының Мемлекеттік Елтаңбасы бейнеленген рәміздері мен айырым белгілері (олар бар болған кезде), мөрлері және өз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xml:space="preserve">
      6. Басқарма, егер оған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уәкілеттік берілген болса, ол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xml:space="preserve">
      8. Басқарманың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№20 ғимарат.</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бюджет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Түркістан облысы экономикасының өсу қарқынын жылдамдату және ортажылдамдық перспективасында цифрлы технологияны қолдану арқылы тұрғындар өмірінің сапасын жақсарту, сондай-ақ ұзақжылдамдық перспективасында цифрлы экономика құру мақсатында облыс экономикасының жаңа даму бағытына көшуіне жағдай жасау және мемлекеттік қызметтер көрсету, архив ісі және құжат жасау саласында бірыңғай мемлекеттік саясатты іске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Басқарманың құзыретіне кіретін мәселелер бойынша облыс әкімі шешімдерінің, өкімдерінің, облыс әкімдігі қаулыларының жобасын дайындауға қатысады;</w:t>
      </w:r>
    </w:p>
    <w:p>
      <w:pPr>
        <w:spacing w:after="0"/>
        <w:ind w:left="0"/>
        <w:jc w:val="both"/>
      </w:pPr>
      <w:r>
        <w:rPr>
          <w:rFonts w:ascii="Times New Roman"/>
          <w:b w:val="false"/>
          <w:i w:val="false"/>
          <w:color w:val="000000"/>
          <w:sz w:val="28"/>
        </w:rPr>
        <w:t>
      заңнамамен белгіленген тәртіпте мемлекеттік органдардан, аудан, қалалардың жергілікті атқарушы органдарынан, басқа да ұйымдардар өзіне жүктелген қызметті жүзеге асыруға қажетті мәліметтер сұратады, сондай-ақ, басқа мемлекеттік органдарға мәліметтер ұсынады;</w:t>
      </w:r>
    </w:p>
    <w:p>
      <w:pPr>
        <w:spacing w:after="0"/>
        <w:ind w:left="0"/>
        <w:jc w:val="both"/>
      </w:pPr>
      <w:r>
        <w:rPr>
          <w:rFonts w:ascii="Times New Roman"/>
          <w:b w:val="false"/>
          <w:i w:val="false"/>
          <w:color w:val="000000"/>
          <w:sz w:val="28"/>
        </w:rPr>
        <w:t>
      облыстың атқарушы органдарының құрылымын жетілдіру жөнінде ұсыныстар енгізеді;</w:t>
      </w:r>
    </w:p>
    <w:p>
      <w:pPr>
        <w:spacing w:after="0"/>
        <w:ind w:left="0"/>
        <w:jc w:val="both"/>
      </w:pPr>
      <w:r>
        <w:rPr>
          <w:rFonts w:ascii="Times New Roman"/>
          <w:b w:val="false"/>
          <w:i w:val="false"/>
          <w:color w:val="000000"/>
          <w:sz w:val="28"/>
        </w:rPr>
        <w:t>
      Басқарманың құзыретіне кіретін мәселелер бойынша облыстың атқарушы органдары, аудан, қалалардың жергілікті атқарушы органдарының жұмысына талдау жасап, қорытындысы бойынша облыс әкіміне ұсыныс енгізеді;</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әкімдігіне ұсыныстар енгізеді;</w:t>
      </w:r>
    </w:p>
    <w:p>
      <w:pPr>
        <w:spacing w:after="0"/>
        <w:ind w:left="0"/>
        <w:jc w:val="both"/>
      </w:pPr>
      <w:r>
        <w:rPr>
          <w:rFonts w:ascii="Times New Roman"/>
          <w:b w:val="false"/>
          <w:i w:val="false"/>
          <w:color w:val="000000"/>
          <w:sz w:val="28"/>
        </w:rPr>
        <w:t>
      өз құзыреті шегінде "Түркістан облысының цифрландыру, мемлекеттік қызметтер көрсету және архивтер басқармасы" мемлекеттік мекемесінің қарамағындағы ұйымдардың қызметін басқаруды жүзеге асырады;</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 мен басқа да ұйымдарға әдістемелік, кеңестік, практикалық көмек көрсетеді;</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Заңына сәйкес қызметтерді жүзеге асырады;</w:t>
      </w:r>
    </w:p>
    <w:p>
      <w:pPr>
        <w:spacing w:after="0"/>
        <w:ind w:left="0"/>
        <w:jc w:val="both"/>
      </w:pPr>
      <w:r>
        <w:rPr>
          <w:rFonts w:ascii="Times New Roman"/>
          <w:b w:val="false"/>
          <w:i w:val="false"/>
          <w:color w:val="000000"/>
          <w:sz w:val="28"/>
        </w:rPr>
        <w:t>
      өз құзыреті шегінде кеңестер, семинарлар, конференциялар ұйымдастырады;</w:t>
      </w:r>
    </w:p>
    <w:p>
      <w:pPr>
        <w:spacing w:after="0"/>
        <w:ind w:left="0"/>
        <w:jc w:val="both"/>
      </w:pPr>
      <w:r>
        <w:rPr>
          <w:rFonts w:ascii="Times New Roman"/>
          <w:b w:val="false"/>
          <w:i w:val="false"/>
          <w:color w:val="000000"/>
          <w:sz w:val="28"/>
        </w:rPr>
        <w:t>
      заңнамада көрсетілген негізде басқа да құқықтарды жүзеге асырады.</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w:t>
      </w:r>
    </w:p>
    <w:p>
      <w:pPr>
        <w:spacing w:after="0"/>
        <w:ind w:left="0"/>
        <w:jc w:val="both"/>
      </w:pPr>
      <w:r>
        <w:rPr>
          <w:rFonts w:ascii="Times New Roman"/>
          <w:b w:val="false"/>
          <w:i w:val="false"/>
          <w:color w:val="000000"/>
          <w:sz w:val="28"/>
        </w:rPr>
        <w:t>
      Түркістан облысының аумағында мемлекеттік қызметтер көрсету сапасын арттыруды және оған қолжетімділікті қамтамасыз ету;</w:t>
      </w:r>
    </w:p>
    <w:p>
      <w:pPr>
        <w:spacing w:after="0"/>
        <w:ind w:left="0"/>
        <w:jc w:val="both"/>
      </w:pPr>
      <w:r>
        <w:rPr>
          <w:rFonts w:ascii="Times New Roman"/>
          <w:b w:val="false"/>
          <w:i w:val="false"/>
          <w:color w:val="000000"/>
          <w:sz w:val="28"/>
        </w:rPr>
        <w:t>
      Қазақстан Республикасы Ұлттық архив қорының құжаттарын сақтауды, қалыптастыруды, есебін жүргізуді және пайдалануды қамтамасыз ету;</w:t>
      </w:r>
    </w:p>
    <w:p>
      <w:pPr>
        <w:spacing w:after="0"/>
        <w:ind w:left="0"/>
        <w:jc w:val="both"/>
      </w:pPr>
      <w:r>
        <w:rPr>
          <w:rFonts w:ascii="Times New Roman"/>
          <w:b w:val="false"/>
          <w:i w:val="false"/>
          <w:color w:val="000000"/>
          <w:sz w:val="28"/>
        </w:rPr>
        <w:t>
      экономиканың негізгі саласына заманауи ақпараттық-коммуникациялық технологияларды дамыту және енгізу шараларын қамтамасыз ету;</w:t>
      </w:r>
    </w:p>
    <w:p>
      <w:pPr>
        <w:spacing w:after="0"/>
        <w:ind w:left="0"/>
        <w:jc w:val="both"/>
      </w:pPr>
      <w:r>
        <w:rPr>
          <w:rFonts w:ascii="Times New Roman"/>
          <w:b w:val="false"/>
          <w:i w:val="false"/>
          <w:color w:val="000000"/>
          <w:sz w:val="28"/>
        </w:rPr>
        <w:t>
      жергілікті және атқарушы органдарда жобалық қызметтерді әкімшілендіру, жобаны басқарудың барлық кезеңіне бақылау жасау және мониторинг жүргізу;</w:t>
      </w:r>
    </w:p>
    <w:bookmarkStart w:name="z24" w:id="22"/>
    <w:p>
      <w:pPr>
        <w:spacing w:after="0"/>
        <w:ind w:left="0"/>
        <w:jc w:val="both"/>
      </w:pPr>
      <w:r>
        <w:rPr>
          <w:rFonts w:ascii="Times New Roman"/>
          <w:b w:val="false"/>
          <w:i w:val="false"/>
          <w:color w:val="000000"/>
          <w:sz w:val="28"/>
        </w:rPr>
        <w:t>
      "Smart City" технологиясын енгізу жұмыстарын үйлестіру.</w:t>
      </w:r>
    </w:p>
    <w:bookmarkEnd w:id="22"/>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"электрондық үкіметтің" ақпараттандыру объектілерін құруды және дамытуды қамтамасыз етеді;</w:t>
      </w:r>
    </w:p>
    <w:p>
      <w:pPr>
        <w:spacing w:after="0"/>
        <w:ind w:left="0"/>
        <w:jc w:val="both"/>
      </w:pPr>
      <w:r>
        <w:rPr>
          <w:rFonts w:ascii="Times New Roman"/>
          <w:b w:val="false"/>
          <w:i w:val="false"/>
          <w:color w:val="000000"/>
          <w:sz w:val="28"/>
        </w:rPr>
        <w:t>
      3)жергілікті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4)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5)өз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6)цифрлық сауаттылықты арттыру үшін жағдай жасайды;</w:t>
      </w:r>
    </w:p>
    <w:p>
      <w:pPr>
        <w:spacing w:after="0"/>
        <w:ind w:left="0"/>
        <w:jc w:val="both"/>
      </w:pPr>
      <w:r>
        <w:rPr>
          <w:rFonts w:ascii="Times New Roman"/>
          <w:b w:val="false"/>
          <w:i w:val="false"/>
          <w:color w:val="000000"/>
          <w:sz w:val="28"/>
        </w:rPr>
        <w:t>
      7)техникалық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8)"электрондық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9)мемлекеттік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10)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12)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13)операторға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14)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15)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p>
      <w:pPr>
        <w:spacing w:after="0"/>
        <w:ind w:left="0"/>
        <w:jc w:val="both"/>
      </w:pPr>
      <w:r>
        <w:rPr>
          <w:rFonts w:ascii="Times New Roman"/>
          <w:b w:val="false"/>
          <w:i w:val="false"/>
          <w:color w:val="000000"/>
          <w:sz w:val="28"/>
        </w:rPr>
        <w:t>
      16)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p>
      <w:pPr>
        <w:spacing w:after="0"/>
        <w:ind w:left="0"/>
        <w:jc w:val="both"/>
      </w:pPr>
      <w:r>
        <w:rPr>
          <w:rFonts w:ascii="Times New Roman"/>
          <w:b w:val="false"/>
          <w:i w:val="false"/>
          <w:color w:val="000000"/>
          <w:sz w:val="28"/>
        </w:rPr>
        <w:t>
      17)уәкілетті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p>
      <w:pPr>
        <w:spacing w:after="0"/>
        <w:ind w:left="0"/>
        <w:jc w:val="both"/>
      </w:pPr>
      <w:r>
        <w:rPr>
          <w:rFonts w:ascii="Times New Roman"/>
          <w:b w:val="false"/>
          <w:i w:val="false"/>
          <w:color w:val="000000"/>
          <w:sz w:val="28"/>
        </w:rPr>
        <w:t>
      18)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p>
      <w:pPr>
        <w:spacing w:after="0"/>
        <w:ind w:left="0"/>
        <w:jc w:val="both"/>
      </w:pPr>
      <w:r>
        <w:rPr>
          <w:rFonts w:ascii="Times New Roman"/>
          <w:b w:val="false"/>
          <w:i w:val="false"/>
          <w:color w:val="000000"/>
          <w:sz w:val="28"/>
        </w:rPr>
        <w:t>
      19)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p>
      <w:pPr>
        <w:spacing w:after="0"/>
        <w:ind w:left="0"/>
        <w:jc w:val="both"/>
      </w:pPr>
      <w:r>
        <w:rPr>
          <w:rFonts w:ascii="Times New Roman"/>
          <w:b w:val="false"/>
          <w:i w:val="false"/>
          <w:color w:val="000000"/>
          <w:sz w:val="28"/>
        </w:rPr>
        <w:t>
      20)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p>
      <w:pPr>
        <w:spacing w:after="0"/>
        <w:ind w:left="0"/>
        <w:jc w:val="both"/>
      </w:pPr>
      <w:r>
        <w:rPr>
          <w:rFonts w:ascii="Times New Roman"/>
          <w:b w:val="false"/>
          <w:i w:val="false"/>
          <w:color w:val="000000"/>
          <w:sz w:val="28"/>
        </w:rPr>
        <w:t>
      21)облыс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22)облыстың жергілікті атқарушы органдары арасында "Smart City" жобасын дамытуды бақылау;</w:t>
      </w:r>
    </w:p>
    <w:p>
      <w:pPr>
        <w:spacing w:after="0"/>
        <w:ind w:left="0"/>
        <w:jc w:val="both"/>
      </w:pPr>
      <w:r>
        <w:rPr>
          <w:rFonts w:ascii="Times New Roman"/>
          <w:b w:val="false"/>
          <w:i w:val="false"/>
          <w:color w:val="000000"/>
          <w:sz w:val="28"/>
        </w:rPr>
        <w:t>
      23) "Smart City" жобасын дамытуға бағытталған техникалық ұсыныстар жиынтығын және ұйымдастырушылық іс-шараларды енгізу;</w:t>
      </w:r>
    </w:p>
    <w:p>
      <w:pPr>
        <w:spacing w:after="0"/>
        <w:ind w:left="0"/>
        <w:jc w:val="both"/>
      </w:pPr>
      <w:r>
        <w:rPr>
          <w:rFonts w:ascii="Times New Roman"/>
          <w:b w:val="false"/>
          <w:i w:val="false"/>
          <w:color w:val="000000"/>
          <w:sz w:val="28"/>
        </w:rPr>
        <w:t>
      24) "Smart City" жобасын дамытуға бағытталған техникалық ұсыныстар жиынтығын және ұйымдастырушылық іс-шаралар бойынша ұсыныстар енгізу;</w:t>
      </w:r>
    </w:p>
    <w:p>
      <w:pPr>
        <w:spacing w:after="0"/>
        <w:ind w:left="0"/>
        <w:jc w:val="both"/>
      </w:pPr>
      <w:r>
        <w:rPr>
          <w:rFonts w:ascii="Times New Roman"/>
          <w:b w:val="false"/>
          <w:i w:val="false"/>
          <w:color w:val="000000"/>
          <w:sz w:val="28"/>
        </w:rPr>
        <w:t>
      25)шетелдердің оқу семинарларына, конференцияларына қатысу арқылы цифрлық технология саласында халықаралық тәжірибені зерттеу;</w:t>
      </w:r>
    </w:p>
    <w:p>
      <w:pPr>
        <w:spacing w:after="0"/>
        <w:ind w:left="0"/>
        <w:jc w:val="both"/>
      </w:pPr>
      <w:r>
        <w:rPr>
          <w:rFonts w:ascii="Times New Roman"/>
          <w:b w:val="false"/>
          <w:i w:val="false"/>
          <w:color w:val="000000"/>
          <w:sz w:val="28"/>
        </w:rPr>
        <w:t>
      26)жергілікті атқарушы органдарды цифрландыру, автоматтандыру және оңтайландыру саласындағы қаржылық есептеулер мен шығыстарды үйлестіру;</w:t>
      </w:r>
    </w:p>
    <w:p>
      <w:pPr>
        <w:spacing w:after="0"/>
        <w:ind w:left="0"/>
        <w:jc w:val="both"/>
      </w:pPr>
      <w:r>
        <w:rPr>
          <w:rFonts w:ascii="Times New Roman"/>
          <w:b w:val="false"/>
          <w:i w:val="false"/>
          <w:color w:val="000000"/>
          <w:sz w:val="28"/>
        </w:rPr>
        <w:t>
      27)үкіметтік байланыс бөлімшелерінің желілерін қоспағанда, байланыс ғимараттарының телекоммуникация жолдары мен басқа да инженерлік инфрақұрылым объектілері құрылысының жоспарларын әзірлейді және облыс әкімдігіне бекітуге ұсынады;</w:t>
      </w:r>
    </w:p>
    <w:p>
      <w:pPr>
        <w:spacing w:after="0"/>
        <w:ind w:left="0"/>
        <w:jc w:val="both"/>
      </w:pPr>
      <w:r>
        <w:rPr>
          <w:rFonts w:ascii="Times New Roman"/>
          <w:b w:val="false"/>
          <w:i w:val="false"/>
          <w:color w:val="000000"/>
          <w:sz w:val="28"/>
        </w:rPr>
        <w:t>
      28)байланыс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әзірлейді және облыс әкімдігіне бекітуге ұсынады;</w:t>
      </w:r>
    </w:p>
    <w:p>
      <w:pPr>
        <w:spacing w:after="0"/>
        <w:ind w:left="0"/>
        <w:jc w:val="both"/>
      </w:pPr>
      <w:r>
        <w:rPr>
          <w:rFonts w:ascii="Times New Roman"/>
          <w:b w:val="false"/>
          <w:i w:val="false"/>
          <w:color w:val="000000"/>
          <w:sz w:val="28"/>
        </w:rPr>
        <w:t>
      29)жергілікті атқарушы органдарда ведомствоаралық ақпараттық жүйені қолдану барысына мониторинг жүргізу;</w:t>
      </w:r>
    </w:p>
    <w:p>
      <w:pPr>
        <w:spacing w:after="0"/>
        <w:ind w:left="0"/>
        <w:jc w:val="both"/>
      </w:pPr>
      <w:r>
        <w:rPr>
          <w:rFonts w:ascii="Times New Roman"/>
          <w:b w:val="false"/>
          <w:i w:val="false"/>
          <w:color w:val="000000"/>
          <w:sz w:val="28"/>
        </w:rPr>
        <w:t>
      30)жергілікті атқарушы органдардың мемлекеттік органдардың аумақтық бөлімшелермен, азаматтармен және ұйымдармен ақпараттандыру, консультативтік және әдістемелік көмек көрсету мәселелері бойынша бірлесе әрекет ету;</w:t>
      </w:r>
    </w:p>
    <w:p>
      <w:pPr>
        <w:spacing w:after="0"/>
        <w:ind w:left="0"/>
        <w:jc w:val="both"/>
      </w:pPr>
      <w:r>
        <w:rPr>
          <w:rFonts w:ascii="Times New Roman"/>
          <w:b w:val="false"/>
          <w:i w:val="false"/>
          <w:color w:val="000000"/>
          <w:sz w:val="28"/>
        </w:rPr>
        <w:t>
      31)облыс әкімдігіне ұсыныс енгізумен уәкілетті органмен келісу бойынша ашық деректердің интернет-порталында орналастырылатын ашық деректер тізбесін бекітуді қамтамасыз ету;</w:t>
      </w:r>
    </w:p>
    <w:p>
      <w:pPr>
        <w:spacing w:after="0"/>
        <w:ind w:left="0"/>
        <w:jc w:val="both"/>
      </w:pPr>
      <w:r>
        <w:rPr>
          <w:rFonts w:ascii="Times New Roman"/>
          <w:b w:val="false"/>
          <w:i w:val="false"/>
          <w:color w:val="000000"/>
          <w:sz w:val="28"/>
        </w:rPr>
        <w:t>
      32) ақпараттандыру, автоматтандыру және ақпараттық жүйені жетілдіру саласындағы әлемдік тәжірибені зерттеу;</w:t>
      </w:r>
    </w:p>
    <w:p>
      <w:pPr>
        <w:spacing w:after="0"/>
        <w:ind w:left="0"/>
        <w:jc w:val="both"/>
      </w:pPr>
      <w:r>
        <w:rPr>
          <w:rFonts w:ascii="Times New Roman"/>
          <w:b w:val="false"/>
          <w:i w:val="false"/>
          <w:color w:val="000000"/>
          <w:sz w:val="28"/>
        </w:rPr>
        <w:t>
      33)техникалық сипаттамаларды және басқа да ақпараттандыру саласындағы нормативтік-құқықтық актілерді келісу;</w:t>
      </w:r>
    </w:p>
    <w:p>
      <w:pPr>
        <w:spacing w:after="0"/>
        <w:ind w:left="0"/>
        <w:jc w:val="both"/>
      </w:pPr>
      <w:r>
        <w:rPr>
          <w:rFonts w:ascii="Times New Roman"/>
          <w:b w:val="false"/>
          <w:i w:val="false"/>
          <w:color w:val="000000"/>
          <w:sz w:val="28"/>
        </w:rPr>
        <w:t>
      34)компьютер және ұйымдастыру техникаларына және сервер қондырғыларына жоспарлы түгендеу жұмыстарын жүргізуге қатысу;</w:t>
      </w:r>
    </w:p>
    <w:p>
      <w:pPr>
        <w:spacing w:after="0"/>
        <w:ind w:left="0"/>
        <w:jc w:val="both"/>
      </w:pPr>
      <w:r>
        <w:rPr>
          <w:rFonts w:ascii="Times New Roman"/>
          <w:b w:val="false"/>
          <w:i w:val="false"/>
          <w:color w:val="000000"/>
          <w:sz w:val="28"/>
        </w:rPr>
        <w:t>
      35)әкім қызметін және басқарманың ақпараттық даму және халықаралық ынтымақтастық мәселелері бойынша техникалық және ақпараттық-сараптамалық қамтамасыз ету;</w:t>
      </w:r>
    </w:p>
    <w:p>
      <w:pPr>
        <w:spacing w:after="0"/>
        <w:ind w:left="0"/>
        <w:jc w:val="both"/>
      </w:pPr>
      <w:r>
        <w:rPr>
          <w:rFonts w:ascii="Times New Roman"/>
          <w:b w:val="false"/>
          <w:i w:val="false"/>
          <w:color w:val="000000"/>
          <w:sz w:val="28"/>
        </w:rPr>
        <w:t>
      36)жергілікті атқарушы органдардың мемлекеттік қызметтерді автоматтандырудың ақпараттық жүйесін енгізу және пайдаланудың бірыңғай іс-шарасын ұйымдастыру;</w:t>
      </w:r>
    </w:p>
    <w:p>
      <w:pPr>
        <w:spacing w:after="0"/>
        <w:ind w:left="0"/>
        <w:jc w:val="both"/>
      </w:pPr>
      <w:r>
        <w:rPr>
          <w:rFonts w:ascii="Times New Roman"/>
          <w:b w:val="false"/>
          <w:i w:val="false"/>
          <w:color w:val="000000"/>
          <w:sz w:val="28"/>
        </w:rPr>
        <w:t>
      37)ақпараттық технологияларды қолдану тиімділігін бағалау бойынша іс-шаралар жүргізу;</w:t>
      </w:r>
    </w:p>
    <w:p>
      <w:pPr>
        <w:spacing w:after="0"/>
        <w:ind w:left="0"/>
        <w:jc w:val="both"/>
      </w:pPr>
      <w:r>
        <w:rPr>
          <w:rFonts w:ascii="Times New Roman"/>
          <w:b w:val="false"/>
          <w:i w:val="false"/>
          <w:color w:val="000000"/>
          <w:sz w:val="28"/>
        </w:rPr>
        <w:t>
      38)кеңжолақты ғаламторды пайдалануға мүмкіндік беретін ақпараттық жүйені енгізу және пайдалану бойынша ұсыныстар енгізу;</w:t>
      </w:r>
    </w:p>
    <w:p>
      <w:pPr>
        <w:spacing w:after="0"/>
        <w:ind w:left="0"/>
        <w:jc w:val="both"/>
      </w:pPr>
      <w:r>
        <w:rPr>
          <w:rFonts w:ascii="Times New Roman"/>
          <w:b w:val="false"/>
          <w:i w:val="false"/>
          <w:color w:val="000000"/>
          <w:sz w:val="28"/>
        </w:rPr>
        <w:t>
      39) тиісті әкімшілік-аумақтық бірліктің аумағында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40)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41)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42)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43)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44) мемлекеттік қызметтер көрсету, мүгедектігі бар адамдармен қарым-қатынас жасау саласындағы қызметкерлердің біліктілігін арттыру жұмыстарын ұйымдастырады;</w:t>
      </w:r>
    </w:p>
    <w:p>
      <w:pPr>
        <w:spacing w:after="0"/>
        <w:ind w:left="0"/>
        <w:jc w:val="both"/>
      </w:pPr>
      <w:r>
        <w:rPr>
          <w:rFonts w:ascii="Times New Roman"/>
          <w:b w:val="false"/>
          <w:i w:val="false"/>
          <w:color w:val="000000"/>
          <w:sz w:val="28"/>
        </w:rPr>
        <w:t>
      45) мемлекеттік басқаруды цифрлық трансформациялау қағидаларына сәйкес мемлекеттік қызметтер көрсету реинжинирингін жүзеге асырады;</w:t>
      </w:r>
    </w:p>
    <w:p>
      <w:pPr>
        <w:spacing w:after="0"/>
        <w:ind w:left="0"/>
        <w:jc w:val="both"/>
      </w:pPr>
      <w:r>
        <w:rPr>
          <w:rFonts w:ascii="Times New Roman"/>
          <w:b w:val="false"/>
          <w:i w:val="false"/>
          <w:color w:val="000000"/>
          <w:sz w:val="28"/>
        </w:rPr>
        <w:t>
      46)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47)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48)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49) мемлекеттік қызметтер көрсету тәртібі туралы ақпаратты Бірыңғай байланыс орталығына береді;</w:t>
      </w:r>
    </w:p>
    <w:p>
      <w:pPr>
        <w:spacing w:after="0"/>
        <w:ind w:left="0"/>
        <w:jc w:val="both"/>
      </w:pPr>
      <w:r>
        <w:rPr>
          <w:rFonts w:ascii="Times New Roman"/>
          <w:b w:val="false"/>
          <w:i w:val="false"/>
          <w:color w:val="000000"/>
          <w:sz w:val="28"/>
        </w:rPr>
        <w:t>
      50)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51)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52)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p>
      <w:pPr>
        <w:spacing w:after="0"/>
        <w:ind w:left="0"/>
        <w:jc w:val="both"/>
      </w:pPr>
      <w:r>
        <w:rPr>
          <w:rFonts w:ascii="Times New Roman"/>
          <w:b w:val="false"/>
          <w:i w:val="false"/>
          <w:color w:val="000000"/>
          <w:sz w:val="28"/>
        </w:rPr>
        <w:t>
      53) Қазақстан Республикасының заңнамасына сәйкес мемлекеттік қызметтер көрсету сапасына мониторинг жүргізу;</w:t>
      </w:r>
    </w:p>
    <w:p>
      <w:pPr>
        <w:spacing w:after="0"/>
        <w:ind w:left="0"/>
        <w:jc w:val="both"/>
      </w:pPr>
      <w:r>
        <w:rPr>
          <w:rFonts w:ascii="Times New Roman"/>
          <w:b w:val="false"/>
          <w:i w:val="false"/>
          <w:color w:val="000000"/>
          <w:sz w:val="28"/>
        </w:rPr>
        <w:t>
      54) облыстың мемлекеттік архивтерінің сақтауына қабылданған Ұлттық архив қорының құжаттарын сақтауды, толықтыруды және пайдалануды ұйымдастыру;</w:t>
      </w:r>
    </w:p>
    <w:p>
      <w:pPr>
        <w:spacing w:after="0"/>
        <w:ind w:left="0"/>
        <w:jc w:val="both"/>
      </w:pPr>
      <w:r>
        <w:rPr>
          <w:rFonts w:ascii="Times New Roman"/>
          <w:b w:val="false"/>
          <w:i w:val="false"/>
          <w:color w:val="000000"/>
          <w:sz w:val="28"/>
        </w:rPr>
        <w:t>
      55)облыстың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p>
      <w:pPr>
        <w:spacing w:after="0"/>
        <w:ind w:left="0"/>
        <w:jc w:val="both"/>
      </w:pPr>
      <w:r>
        <w:rPr>
          <w:rFonts w:ascii="Times New Roman"/>
          <w:b w:val="false"/>
          <w:i w:val="false"/>
          <w:color w:val="000000"/>
          <w:sz w:val="28"/>
        </w:rPr>
        <w:t>
      56)коммуналдық меншiктегi тарихи және мәдени құжаттық ескерткіштерді қорғау, оларды сақтау мен пайдалану;</w:t>
      </w:r>
    </w:p>
    <w:p>
      <w:pPr>
        <w:spacing w:after="0"/>
        <w:ind w:left="0"/>
        <w:jc w:val="both"/>
      </w:pPr>
      <w:r>
        <w:rPr>
          <w:rFonts w:ascii="Times New Roman"/>
          <w:b w:val="false"/>
          <w:i w:val="false"/>
          <w:color w:val="000000"/>
          <w:sz w:val="28"/>
        </w:rPr>
        <w:t>
      57)құжаттардың ғылыми және практикалық құндылығына сараптама жүргiзудi ұйымдастыру;</w:t>
      </w:r>
    </w:p>
    <w:p>
      <w:pPr>
        <w:spacing w:after="0"/>
        <w:ind w:left="0"/>
        <w:jc w:val="both"/>
      </w:pPr>
      <w:r>
        <w:rPr>
          <w:rFonts w:ascii="Times New Roman"/>
          <w:b w:val="false"/>
          <w:i w:val="false"/>
          <w:color w:val="000000"/>
          <w:sz w:val="28"/>
        </w:rPr>
        <w:t>
      58)облыстың мемлекеттік архивтерінде сақталатын Ұлттық архив қорының құжаттары бойынша деректер қорын қалыптастыру;</w:t>
      </w:r>
    </w:p>
    <w:p>
      <w:pPr>
        <w:spacing w:after="0"/>
        <w:ind w:left="0"/>
        <w:jc w:val="both"/>
      </w:pPr>
      <w:r>
        <w:rPr>
          <w:rFonts w:ascii="Times New Roman"/>
          <w:b w:val="false"/>
          <w:i w:val="false"/>
          <w:color w:val="000000"/>
          <w:sz w:val="28"/>
        </w:rPr>
        <w:t>
      59)облыстың аумағында орналасқан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60)облыстың аумағында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61)жеке және заңды тұлғалардың сұрауларын орындауды ұйымдастыру;</w:t>
      </w:r>
    </w:p>
    <w:p>
      <w:pPr>
        <w:spacing w:after="0"/>
        <w:ind w:left="0"/>
        <w:jc w:val="both"/>
      </w:pPr>
      <w:r>
        <w:rPr>
          <w:rFonts w:ascii="Times New Roman"/>
          <w:b w:val="false"/>
          <w:i w:val="false"/>
          <w:color w:val="000000"/>
          <w:sz w:val="28"/>
        </w:rPr>
        <w:t>
      62)облыс әкімдігінің бекiтуіне сараптау-тексеру комиссиясы туралы ереженi енгізу;</w:t>
      </w:r>
    </w:p>
    <w:p>
      <w:pPr>
        <w:spacing w:after="0"/>
        <w:ind w:left="0"/>
        <w:jc w:val="both"/>
      </w:pPr>
      <w:r>
        <w:rPr>
          <w:rFonts w:ascii="Times New Roman"/>
          <w:b w:val="false"/>
          <w:i w:val="false"/>
          <w:color w:val="000000"/>
          <w:sz w:val="28"/>
        </w:rPr>
        <w:t>
      63)Ұлттық архив қорының құжаттарын мемлекеттiң, жеке және заңды тұлғалардың сұрауларын қанағаттандыру үшiн пайдалану;</w:t>
      </w:r>
    </w:p>
    <w:p>
      <w:pPr>
        <w:spacing w:after="0"/>
        <w:ind w:left="0"/>
        <w:jc w:val="both"/>
      </w:pPr>
      <w:r>
        <w:rPr>
          <w:rFonts w:ascii="Times New Roman"/>
          <w:b w:val="false"/>
          <w:i w:val="false"/>
          <w:color w:val="000000"/>
          <w:sz w:val="28"/>
        </w:rPr>
        <w:t>
      64)қолданыстағы заңнамаға сәйкес тауарларды (жұмыстарды, көрсетілетін қызметтерді) ақылы негізде өткізуді ұйымдастыру;</w:t>
      </w:r>
    </w:p>
    <w:p>
      <w:pPr>
        <w:spacing w:after="0"/>
        <w:ind w:left="0"/>
        <w:jc w:val="both"/>
      </w:pPr>
      <w:r>
        <w:rPr>
          <w:rFonts w:ascii="Times New Roman"/>
          <w:b w:val="false"/>
          <w:i w:val="false"/>
          <w:color w:val="000000"/>
          <w:sz w:val="28"/>
        </w:rPr>
        <w:t>
      65)облыстың тарихы бойынша архив құжаттарын жинау және қайтару;</w:t>
      </w:r>
    </w:p>
    <w:p>
      <w:pPr>
        <w:spacing w:after="0"/>
        <w:ind w:left="0"/>
        <w:jc w:val="both"/>
      </w:pPr>
      <w:r>
        <w:rPr>
          <w:rFonts w:ascii="Times New Roman"/>
          <w:b w:val="false"/>
          <w:i w:val="false"/>
          <w:color w:val="000000"/>
          <w:sz w:val="28"/>
        </w:rPr>
        <w:t>
      66)Қазақстан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Start w:name="z26" w:id="2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1) "Түркістан облысының цифрландыру, мемлекеттік қызметтер көрсету және архивтер басқармасы" мемлекеттік мекемесінің қызметін ұйымдастырады және басқарады;</w:t>
      </w:r>
    </w:p>
    <w:p>
      <w:pPr>
        <w:spacing w:after="0"/>
        <w:ind w:left="0"/>
        <w:jc w:val="both"/>
      </w:pPr>
      <w:r>
        <w:rPr>
          <w:rFonts w:ascii="Times New Roman"/>
          <w:b w:val="false"/>
          <w:i w:val="false"/>
          <w:color w:val="000000"/>
          <w:sz w:val="28"/>
        </w:rPr>
        <w:t>
      2) "Түркістан облысының цифрландыру, мемлекеттік қызметтер көрсету және архивтер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"Түркістан облысының цифрландыру, мемлекеттік қызметтер көрсету және архивтер басқармасы" мемлекеттік мекемесі қызметкерлерін, сондай-ақ "Түркістан облысының цифрландыру, мемлекеттік қызметтер көрсету және архивтер басқармасы" мемлекеттік мекемесінің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"Түркістан облысының цифрландыру, мемлекеттік қызметтер көрсету және архивтер басқармасы" мемлекеттік мекемесінің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"Түркістан облысының цифрландыру, мемлекеттік қызметтер көрсету және архивтер басқармасы" мемлекеттік мекемесінің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"Түркістан облысының цифрландыру, мемлекеттік қызметтер көрсету және архивтер басқармасы" мемлекеттік мекемесінің барлық қызметкерлеріне, сондай-ақ "Түркістан облысының цифрландыру, мемлекеттік қызметтер көрсету және архивтер басқармасы" мемлекеттік мекемесінің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"Түркістан облысының цифрландыру, мемлекеттік қызметтер көрсету және архивтер басқармасы" мемлекеттік мекемесі қызметкерлеріне, сондай-ақ "Түркістан облысының цифрландыру, мемлекеттік қызметтер көрсету және архивтер басқармасы" мемлекеттік мекемесінің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"Түркістан облысының цифрландыру, мемлекеттік қызметтер көрсету және архивтер басқармасы" мемлекеттік мекемесінің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"Түркістан облысының цифрландыру, мемлекеттік қызметтер көрсету және архивтер басқармасы" мемлекеттік мекемесі бөлімдерінің ережесін бекітеді, сондай-ақ Басқарманың қарамағындағы мемлекеттік архивтердің құрлымын, штат санын және еңбек жалақысы шегінде архивтік мекемелер жүйесін бекітеді.</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both"/>
      </w:pPr>
      <w:r>
        <w:rPr>
          <w:rFonts w:ascii="Times New Roman"/>
          <w:b w:val="false"/>
          <w:i w:val="false"/>
          <w:color w:val="000000"/>
          <w:sz w:val="28"/>
        </w:rPr>
        <w:t>
      21. Басқарманың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басқарма басшысы басқарады.</w:t>
      </w:r>
    </w:p>
    <w:bookmarkEnd w:id="30"/>
    <w:bookmarkStart w:name="z33" w:id="31"/>
    <w:p>
      <w:pPr>
        <w:spacing w:after="0"/>
        <w:ind w:left="0"/>
        <w:jc w:val="both"/>
      </w:pPr>
      <w:r>
        <w:rPr>
          <w:rFonts w:ascii="Times New Roman"/>
          <w:b w:val="false"/>
          <w:i w:val="false"/>
          <w:color w:val="000000"/>
          <w:sz w:val="28"/>
        </w:rPr>
        <w:t>
      22. Басқарманың алқалы органдары жоқ.</w:t>
      </w:r>
    </w:p>
    <w:bookmarkEnd w:id="31"/>
    <w:bookmarkStart w:name="z34" w:id="32"/>
    <w:p>
      <w:pPr>
        <w:spacing w:after="0"/>
        <w:ind w:left="0"/>
        <w:jc w:val="left"/>
      </w:pPr>
      <w:r>
        <w:rPr>
          <w:rFonts w:ascii="Times New Roman"/>
          <w:b/>
          <w:i w:val="false"/>
          <w:color w:val="000000"/>
        </w:rPr>
        <w:t xml:space="preserve"> 4. Мемлекеттік органның мүлкі</w:t>
      </w:r>
    </w:p>
    <w:bookmarkEnd w:id="32"/>
    <w:bookmarkStart w:name="z35" w:id="33"/>
    <w:p>
      <w:pPr>
        <w:spacing w:after="0"/>
        <w:ind w:left="0"/>
        <w:jc w:val="both"/>
      </w:pPr>
      <w:r>
        <w:rPr>
          <w:rFonts w:ascii="Times New Roman"/>
          <w:b w:val="false"/>
          <w:i w:val="false"/>
          <w:color w:val="000000"/>
          <w:sz w:val="28"/>
        </w:rPr>
        <w:t>
      23. Басқарманың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атынан өзіне бекітіліп берілген, оның теңгеріміндегі мүлікті иелену, пайдалану және оған билік ету құқығын Қазақстан Республикасының атынан дербес жүзеге асырады.</w:t>
      </w:r>
    </w:p>
    <w:bookmarkStart w:name="z36" w:id="34"/>
    <w:p>
      <w:pPr>
        <w:spacing w:after="0"/>
        <w:ind w:left="0"/>
        <w:jc w:val="both"/>
      </w:pPr>
      <w:r>
        <w:rPr>
          <w:rFonts w:ascii="Times New Roman"/>
          <w:b w:val="false"/>
          <w:i w:val="false"/>
          <w:color w:val="000000"/>
          <w:sz w:val="28"/>
        </w:rPr>
        <w:t>
      24. Басқармаға бекітілген мүлік республикалық/коммуналдық меншікке жатады.</w:t>
      </w:r>
    </w:p>
    <w:bookmarkEnd w:id="34"/>
    <w:bookmarkStart w:name="z37" w:id="35"/>
    <w:p>
      <w:pPr>
        <w:spacing w:after="0"/>
        <w:ind w:left="0"/>
        <w:jc w:val="both"/>
      </w:pPr>
      <w:r>
        <w:rPr>
          <w:rFonts w:ascii="Times New Roman"/>
          <w:b w:val="false"/>
          <w:i w:val="false"/>
          <w:color w:val="000000"/>
          <w:sz w:val="28"/>
        </w:rPr>
        <w:t xml:space="preserve">
      25. Егер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Басқарманың өзіне бекітілген мүлікті және оған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құқылы емес.</w:t>
      </w:r>
    </w:p>
    <w:bookmarkEnd w:id="35"/>
    <w:bookmarkStart w:name="z38" w:id="36"/>
    <w:p>
      <w:pPr>
        <w:spacing w:after="0"/>
        <w:ind w:left="0"/>
        <w:jc w:val="left"/>
      </w:pPr>
      <w:r>
        <w:rPr>
          <w:rFonts w:ascii="Times New Roman"/>
          <w:b/>
          <w:i w:val="false"/>
          <w:color w:val="000000"/>
        </w:rPr>
        <w:t xml:space="preserve"> 5.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азаматтық заңнамасына сәйкес жүзеге асырылады.</w:t>
      </w:r>
    </w:p>
    <w:bookmarkEnd w:id="37"/>
    <w:p>
      <w:pPr>
        <w:spacing w:after="0"/>
        <w:ind w:left="0"/>
        <w:jc w:val="both"/>
      </w:pPr>
      <w:r>
        <w:rPr>
          <w:rFonts w:ascii="Times New Roman"/>
          <w:b w:val="false"/>
          <w:i w:val="false"/>
          <w:color w:val="000000"/>
          <w:sz w:val="28"/>
        </w:rPr>
        <w:t>
      Басқарманың қарамағындағы коммуналдық мемлекеттік мекемелердің тізбесі:</w:t>
      </w:r>
    </w:p>
    <w:p>
      <w:pPr>
        <w:spacing w:after="0"/>
        <w:ind w:left="0"/>
        <w:jc w:val="both"/>
      </w:pPr>
      <w:r>
        <w:rPr>
          <w:rFonts w:ascii="Times New Roman"/>
          <w:b w:val="false"/>
          <w:i w:val="false"/>
          <w:color w:val="000000"/>
          <w:sz w:val="28"/>
        </w:rPr>
        <w:t>
      1) "Түркістан облысының цифрландыру, мемлекеттік қызметтер көрсету және архивтер басқармасының "Түркістан облысының мемлекеттік архиві" коммуналдық мемлекеттік мекемесі;</w:t>
      </w:r>
    </w:p>
    <w:p>
      <w:pPr>
        <w:spacing w:after="0"/>
        <w:ind w:left="0"/>
        <w:jc w:val="both"/>
      </w:pPr>
      <w:r>
        <w:rPr>
          <w:rFonts w:ascii="Times New Roman"/>
          <w:b w:val="false"/>
          <w:i w:val="false"/>
          <w:color w:val="000000"/>
          <w:sz w:val="28"/>
        </w:rPr>
        <w:t>
      2)"Түркістан облысының цифрландыру, мемлекеттік қызметтер көрсету және архивтер басқармасының "Түркістан облысының қоғамдық-саяси тарихының мемлекеттік архиві" коммуналдық мемлекеттік мекемесі;</w:t>
      </w:r>
    </w:p>
    <w:p>
      <w:pPr>
        <w:spacing w:after="0"/>
        <w:ind w:left="0"/>
        <w:jc w:val="both"/>
      </w:pPr>
      <w:r>
        <w:rPr>
          <w:rFonts w:ascii="Times New Roman"/>
          <w:b w:val="false"/>
          <w:i w:val="false"/>
          <w:color w:val="000000"/>
          <w:sz w:val="28"/>
        </w:rPr>
        <w:t>
      3)"Түркістан облысының цифрландыру, мемлекеттік қызметтер көрсету және архивтер басқармасының "Жетісай өңірлік мемлекеттік архиві" коммуналдық мемлекеттік мекемесі;</w:t>
      </w:r>
    </w:p>
    <w:p>
      <w:pPr>
        <w:spacing w:after="0"/>
        <w:ind w:left="0"/>
        <w:jc w:val="both"/>
      </w:pPr>
      <w:r>
        <w:rPr>
          <w:rFonts w:ascii="Times New Roman"/>
          <w:b w:val="false"/>
          <w:i w:val="false"/>
          <w:color w:val="000000"/>
          <w:sz w:val="28"/>
        </w:rPr>
        <w:t>
      4)"Түркістан облысының цифрландыру, мемлекеттік қызметтер көрсету және архивтер басқармасының "Кентау өңірлік мемлекеттік архиві" коммуналдық мемлекеттік мекемесі;</w:t>
      </w:r>
    </w:p>
    <w:p>
      <w:pPr>
        <w:spacing w:after="0"/>
        <w:ind w:left="0"/>
        <w:jc w:val="both"/>
      </w:pPr>
      <w:r>
        <w:rPr>
          <w:rFonts w:ascii="Times New Roman"/>
          <w:b w:val="false"/>
          <w:i w:val="false"/>
          <w:color w:val="000000"/>
          <w:sz w:val="28"/>
        </w:rPr>
        <w:t>
      5)"Түркістан облысының цифрландыру, мемлекеттік қызметтер көрсету және архивтер басқармасының "Арыс қалалық мемлекеттік архиві" коммуналдық мемлекеттік мекемесі;</w:t>
      </w:r>
    </w:p>
    <w:p>
      <w:pPr>
        <w:spacing w:after="0"/>
        <w:ind w:left="0"/>
        <w:jc w:val="both"/>
      </w:pPr>
      <w:r>
        <w:rPr>
          <w:rFonts w:ascii="Times New Roman"/>
          <w:b w:val="false"/>
          <w:i w:val="false"/>
          <w:color w:val="000000"/>
          <w:sz w:val="28"/>
        </w:rPr>
        <w:t>
      6)"Түркістан облысының цифрландыру, мемлекеттік қызметтер көрсету және архивтер басқармасының "Бәйдібек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7)"Түркістан облысының цифрландыру, мемлекеттік қызметтер көрсету және архивтер басқармасының "Келес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8) "Түркістан облысының цифрландыру, мемлекеттік қызметтер көрсету және архивтер басқармасының "Қазығұрт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9) "Түркістан облысының цифрландыру, мемлекеттік қызметтер көрсету және архивтер басқармасының "Мақтаарал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10) "Түркістан облысының цифрландыру, мемлекеттік қызметтер көрсету және архивтер басқармасының "Ордабасы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11) "Түркістан облысының цифрландыру, мемлекеттік қызметтер көрсету және архивтер басқармасының "Отырар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12) "Түркістан облысының цифрландыру, мемлекеттік қызметтер көрсету және архивтер басқармасының "Сарыағаш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13) "Түркістан облысының цифрландыру, мемлекеттік қызметтер көрсету және архивтер басқармасының "Сайрам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14) "Түркістан облысының цифрландыру, мемлекеттік қызметтер көрсету және архивтер басқармасының "Созақ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15) "Түркістан облысының цифрландыру, мемлекеттік қызметтер көрсету және архивтер басқармасының "Төлеби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16) "Түркістан облысының цифрландыру, мемлекеттік қызметтер көрсету және архивтер басқармасының "Түлкібас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17)"Түркістан облысының цифрландыру, мемлекеттік қызметтер көрсету және архивтер басқармасының "Түркістан қалалық мемлекеттік архиві" коммуналдық мемлекеттік мекемесі;</w:t>
      </w:r>
    </w:p>
    <w:p>
      <w:pPr>
        <w:spacing w:after="0"/>
        <w:ind w:left="0"/>
        <w:jc w:val="both"/>
      </w:pPr>
      <w:r>
        <w:rPr>
          <w:rFonts w:ascii="Times New Roman"/>
          <w:b w:val="false"/>
          <w:i w:val="false"/>
          <w:color w:val="000000"/>
          <w:sz w:val="28"/>
        </w:rPr>
        <w:t>
      18) "Түркістан облысының цифрландыру, мемлекеттік қызметтер көрсету және архивтер басқармасының "Шардара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19) "Түркістан облысының цифрландыру, мемлекеттік қызметтер көрсету және архивтер басқармасының "Цифрлық даму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