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8af5" w14:textId="893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2023 жылғы 22 желтоқсандағы № 60-VІІІ "2024-2026 жылдарға арналған Индер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Индер ауданы мәслихатының 2024 жылғы 11 қыркүйектегі № 108-VIII шешімі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2023 жылғы 22 желтоқсандағы № 60-VІІІ "2024-2026 жылдарға арналған Индер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кірістер – 11 226 068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1 898 124 мың теңге;</w:t>
      </w:r>
    </w:p>
    <w:bookmarkEnd w:id="4"/>
    <w:bookmarkStart w:name="z9" w:id="5"/>
    <w:p>
      <w:pPr>
        <w:spacing w:after="0"/>
        <w:ind w:left="0"/>
        <w:jc w:val="both"/>
      </w:pPr>
      <w:r>
        <w:rPr>
          <w:rFonts w:ascii="Times New Roman"/>
          <w:b w:val="false"/>
          <w:i w:val="false"/>
          <w:color w:val="000000"/>
          <w:sz w:val="28"/>
        </w:rPr>
        <w:t>
      салықтық емес түсімдер – 137 789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2 275 мың теңге;</w:t>
      </w:r>
    </w:p>
    <w:bookmarkEnd w:id="6"/>
    <w:bookmarkStart w:name="z11" w:id="7"/>
    <w:p>
      <w:pPr>
        <w:spacing w:after="0"/>
        <w:ind w:left="0"/>
        <w:jc w:val="both"/>
      </w:pPr>
      <w:r>
        <w:rPr>
          <w:rFonts w:ascii="Times New Roman"/>
          <w:b w:val="false"/>
          <w:i w:val="false"/>
          <w:color w:val="000000"/>
          <w:sz w:val="28"/>
        </w:rPr>
        <w:t>
      трансферттер түсімдері – 9 187 880 мың теңге;</w:t>
      </w:r>
    </w:p>
    <w:bookmarkEnd w:id="7"/>
    <w:bookmarkStart w:name="z12" w:id="8"/>
    <w:p>
      <w:pPr>
        <w:spacing w:after="0"/>
        <w:ind w:left="0"/>
        <w:jc w:val="both"/>
      </w:pPr>
      <w:r>
        <w:rPr>
          <w:rFonts w:ascii="Times New Roman"/>
          <w:b w:val="false"/>
          <w:i w:val="false"/>
          <w:color w:val="000000"/>
          <w:sz w:val="28"/>
        </w:rPr>
        <w:t>
      2) шығындар – 12 954 839 мың теңге;</w:t>
      </w:r>
    </w:p>
    <w:bookmarkEnd w:id="8"/>
    <w:bookmarkStart w:name="z13" w:id="9"/>
    <w:p>
      <w:pPr>
        <w:spacing w:after="0"/>
        <w:ind w:left="0"/>
        <w:jc w:val="both"/>
      </w:pPr>
      <w:r>
        <w:rPr>
          <w:rFonts w:ascii="Times New Roman"/>
          <w:b w:val="false"/>
          <w:i w:val="false"/>
          <w:color w:val="000000"/>
          <w:sz w:val="28"/>
        </w:rPr>
        <w:t>
      3) таза бюджеттік несиелендіру – -525 617 мың теңге, оның ішінде:</w:t>
      </w:r>
    </w:p>
    <w:bookmarkEnd w:id="9"/>
    <w:bookmarkStart w:name="z14" w:id="10"/>
    <w:p>
      <w:pPr>
        <w:spacing w:after="0"/>
        <w:ind w:left="0"/>
        <w:jc w:val="both"/>
      </w:pPr>
      <w:r>
        <w:rPr>
          <w:rFonts w:ascii="Times New Roman"/>
          <w:b w:val="false"/>
          <w:i w:val="false"/>
          <w:color w:val="000000"/>
          <w:sz w:val="28"/>
        </w:rPr>
        <w:t>
      бюджеттік несиелер – 35 074 мың теңге;</w:t>
      </w:r>
    </w:p>
    <w:bookmarkEnd w:id="10"/>
    <w:bookmarkStart w:name="z15" w:id="11"/>
    <w:p>
      <w:pPr>
        <w:spacing w:after="0"/>
        <w:ind w:left="0"/>
        <w:jc w:val="both"/>
      </w:pPr>
      <w:r>
        <w:rPr>
          <w:rFonts w:ascii="Times New Roman"/>
          <w:b w:val="false"/>
          <w:i w:val="false"/>
          <w:color w:val="000000"/>
          <w:sz w:val="28"/>
        </w:rPr>
        <w:t>
      қарыздарды өтеу – 560 691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-2 324 536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2 324 536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854343 мың теңге;</w:t>
      </w:r>
    </w:p>
    <w:bookmarkEnd w:id="17"/>
    <w:bookmarkStart w:name="z22" w:id="18"/>
    <w:p>
      <w:pPr>
        <w:spacing w:after="0"/>
        <w:ind w:left="0"/>
        <w:jc w:val="both"/>
      </w:pPr>
      <w:r>
        <w:rPr>
          <w:rFonts w:ascii="Times New Roman"/>
          <w:b w:val="false"/>
          <w:i w:val="false"/>
          <w:color w:val="000000"/>
          <w:sz w:val="28"/>
        </w:rPr>
        <w:t>
      бюджеттік несиелерді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1 470 193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25" w:id="20"/>
    <w:p>
      <w:pPr>
        <w:spacing w:after="0"/>
        <w:ind w:left="0"/>
        <w:jc w:val="both"/>
      </w:pPr>
      <w:r>
        <w:rPr>
          <w:rFonts w:ascii="Times New Roman"/>
          <w:b w:val="false"/>
          <w:i w:val="false"/>
          <w:color w:val="000000"/>
          <w:sz w:val="28"/>
        </w:rPr>
        <w:t>
      "4. 2024 жылға арналған аудандық бюджетте мамандарды әлеуметтік қолдаушараларын іске асыру үшін жергілікті атқарушы органдарға 35 074 мың теңге және облыстық бюджеттің ішкі көздерінің қаражатының есебінен 819 269 мың теңге сомасында бюджеттiк кредиттер көзделгенi ескерiлсiн.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27" w:id="21"/>
    <w:p>
      <w:pPr>
        <w:spacing w:after="0"/>
        <w:ind w:left="0"/>
        <w:jc w:val="both"/>
      </w:pPr>
      <w:r>
        <w:rPr>
          <w:rFonts w:ascii="Times New Roman"/>
          <w:b w:val="false"/>
          <w:i w:val="false"/>
          <w:color w:val="000000"/>
          <w:sz w:val="28"/>
        </w:rPr>
        <w:t>
      "6. 2024 жылға арналған аудандық бюджетте облыстық бюджеттен 6 657 119 мың теңге сомасында ағымдағы нысаналы және нысаналы даму трансферттері көзделгенi ескерілсін.".</w:t>
      </w:r>
    </w:p>
    <w:bookmarkEnd w:id="21"/>
    <w:bookmarkStart w:name="z28"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29" w:id="23"/>
    <w:p>
      <w:pPr>
        <w:spacing w:after="0"/>
        <w:ind w:left="0"/>
        <w:jc w:val="both"/>
      </w:pPr>
      <w:r>
        <w:rPr>
          <w:rFonts w:ascii="Times New Roman"/>
          <w:b w:val="false"/>
          <w:i w:val="false"/>
          <w:color w:val="000000"/>
          <w:sz w:val="28"/>
        </w:rPr>
        <w:t>
      3. Осы шешім 2024 жылдың 1 қаңтарынан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2024 жылғы 11 қыркүйектегі</w:t>
            </w:r>
            <w:r>
              <w:br/>
            </w:r>
            <w:r>
              <w:rPr>
                <w:rFonts w:ascii="Times New Roman"/>
                <w:b w:val="false"/>
                <w:i w:val="false"/>
                <w:color w:val="000000"/>
                <w:sz w:val="20"/>
              </w:rPr>
              <w:t>№ 108-VІІІ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60-VІІІ шешіміне</w:t>
            </w:r>
            <w:r>
              <w:br/>
            </w:r>
            <w:r>
              <w:rPr>
                <w:rFonts w:ascii="Times New Roman"/>
                <w:b w:val="false"/>
                <w:i w:val="false"/>
                <w:color w:val="000000"/>
                <w:sz w:val="20"/>
              </w:rPr>
              <w:t>1-қосымша</w:t>
            </w:r>
          </w:p>
        </w:tc>
      </w:tr>
    </w:tbl>
    <w:bookmarkStart w:name="z33" w:id="24"/>
    <w:p>
      <w:pPr>
        <w:spacing w:after="0"/>
        <w:ind w:left="0"/>
        <w:jc w:val="left"/>
      </w:pPr>
      <w:r>
        <w:rPr>
          <w:rFonts w:ascii="Times New Roman"/>
          <w:b/>
          <w:i w:val="false"/>
          <w:color w:val="000000"/>
        </w:rPr>
        <w:t xml:space="preserve"> 2024 жылға арналған Индер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 іүшін алынатыналымдар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 іжасағаны және (немесе) оған уәкілеттігі бар мемлекеттік органдар немесе лауазымдыадамдар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Жердіжәнематериалдықемесактивтерді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9 179 645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Мемлекеттiкбасқарудыңжалпыфункцияларынорындайтынөкілдіатқарушыжәнебасқаоргандар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54 676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әкiмінің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278 123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әкiмініңқызметінқамтамасызетужөніндегіқызметтер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197 623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Төменгітұрғанбюджеттергеберілетіннысаналыағымдағытрансферттер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жәнеқаржыбөлімі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коммуналдықменшіктібасқару, жекешелендіруденкейінгіқызметжәнеосығанбайланыстыдаулардыреттеу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Жалпысипаттағыөзге де мемлекеттiкқызметтер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жәнеқаржыбөлімі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68 333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экономикалықсаясатынқалыптастыру мен дамыту, мемлекеттік жоспарлау, бюджеттікатқаружәнекоммуналдықменшігінбасқарусаласындағымемлекеттіксаясаттыіскеасыружөніндегіқызметтер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Төменгітұрғанбюджеттергеберілетіннысаналыағымдағытрансферттер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құрылысбөлімі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Мемлекеттікоргандарынобъектілеріндамыту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1 834 781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Жалпығабірдейәскериміндеттіатқарушеңберіндегііс-шаралар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Төтеншежағдайларжөнiндегiжұмыстардыұйымдастыру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ауқымындағытөтеншежағдайлардыңалдыналужәнеолардыжою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сондай-ақмемлекеттікөрткеқарсықызметоргандарықұрылмағанелдiмекендердеөрттердіңалдыналужәнеолардысөндіружөніндегііс-шаралар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Әлеуметтiккөмекжәнеәлеуметтiкқамтамасызету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жұмыспенқамтужәнеәлеуметтікбағдарламаларбөлімі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жұмыспенқамтужәнеәлеуметтікбағдарламаларбөлімі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362 831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Ауылдықжерлердетұратынденсаулықсақтау, білім беру, әлеуметтікқамтамасызету, мәдениет, спорт және ветеринар мамандарынаотынсатыпалуғаҚазақстанРеспубликасыныңзаңнамасынасәйкесәлеуметтіккөмеккөрсету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Жергiлiктiөкілеттіоргандардыңшешiмібойыншамұқтажазаматтардыңжекелегентоптарынаәлеуметтіккөмек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Үйдентәрбиеленіпоқытылатынмүгедектігі бар балалардыматериалдыққамтамасызету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адамдарғаәлеуметтiкқызметкөрсетуаумақтықорталығы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Әлеуметтiккөмек және әлеуметтiкқамтамасызетусалаларындағыөзге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жұмыспенқамтужәнеәлеуметтікбағдарламаларбөлімі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82 202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Жергіліктідеңгейдежұмыспенқамтужәнеәлеуметтікбағдарламаларсаласындағымемлекеттіксаясаттыіскеасыружөніндегіқызметтер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 да әлеуметтіктөлемдердіесептеу, төлеу мен жеткiзубойыншақызметтергеақытөлеу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ҚазақстанРеспубликасындамүгедектігі бар адамдардыңқұқықтарынқамтамасызетугежәнеөмірсүрусапасынжақсарту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Үкіметтікемесұйымдардамемлекеттікәлеуметтіктапсырыстыорналастыру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құрылысбөлімі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құрылысбөлімі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тұрғынүй-коммуналдықшаруашылығы, жолаушыларкөлігі, автомобильжолдарыжәнетұрғынүйинспекциясыбөлімі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Суменжабдықтау және су бұру жүйесініңжұмысістеуі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коммуналдықменшігіндегіжылужүйелерінқолданудыұйымдастыру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Мәдениетсаласындағықызмет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мәдениет,тілдердідамыту, денешынықтыружәнеспортбөлімі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ішкі саясатбөлімі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мәдениет,тілдердідамыту,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кiтапханалардыңжұмысiстеуi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деңгейдеақпарат, мемлекеттіліктінығайтужәнеазаматтардыңәлеуметтіксенімділігінқалыптастырусаласындамемлекеттіксаясаттыіскеасыружөніндегіқызметтер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саясатысаласындаіс-шаралардыіскеасыру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мәдениет,тілдердідамыту, денешынықтыружәнеспортбөлімі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Жергіліктідеңгейдемәдениет,тілдердідамыту, денешынықтыружәнеспортсаласындағымемлекеттіксаясаттыіскеасыружөніндегіқызметтер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ауыл шаруашылығыбөлімі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Жергіліктідеңгейдеауылшаруашылығысаласындағымемлекеттіксаясаттыіскеасыружөніндегіқызметтер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жәнеқаржыбөлімі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Мамандарғаәлеуметтікқолдаукөрсетужөніндегішаралардыіскеасыру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қалақұрылысыжәнеқұрылысқызметі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қалақұрылысыжәнеқұрылысқызметі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құрылысбөлімі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Жергіліктідеңгейдеқұрылыссаласындағымемлекеттіксаясаттыіскеасыружөніндегіқызметтер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тұрғынүй-коммуналдықшаруашылығы, жолаушыларкөлігі, автомобильжолдарыжәнетұрғынүйинспекциясыбөлімі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жәнеқаржыбөлімі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ерекшеқорғалатынтабиғиаумақтар, қоршағанортаныжәнежануарлардүниесінқорғау, жерқатынастары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балықшаруашылығыжәнеқоршағанортанықорғау мен жерқатынастарысаласындағыбасқа дақызметтер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жәнеқаржыбөлімі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қолдаушараларын іске асыруға берілетін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560 691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