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958ff" w14:textId="ca958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"Қызылқоға аудандық жер қатынастары, сәулет және қала құрылысы бөлімі" мемлекеттік мекемесінің Ережесін бекіту туралы</w:t>
      </w:r>
    </w:p>
    <w:p>
      <w:pPr>
        <w:spacing w:after="0"/>
        <w:ind w:left="0"/>
        <w:jc w:val="both"/>
      </w:pPr>
      <w:r>
        <w:rPr>
          <w:rFonts w:ascii="Times New Roman"/>
          <w:b w:val="false"/>
          <w:i w:val="false"/>
          <w:color w:val="000000"/>
          <w:sz w:val="28"/>
        </w:rPr>
        <w:t>Атырау облысы Қызылқоға ауданы әкімдігінің 2024 жылғы 31 желтоқсандағы № 337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мүлік туралы" Қазақстан Республикасы Заңының 18 бабының </w:t>
      </w:r>
      <w:r>
        <w:rPr>
          <w:rFonts w:ascii="Times New Roman"/>
          <w:b w:val="false"/>
          <w:i w:val="false"/>
          <w:color w:val="000000"/>
          <w:sz w:val="28"/>
        </w:rPr>
        <w:t>8-тармақшасына</w:t>
      </w:r>
      <w:r>
        <w:rPr>
          <w:rFonts w:ascii="Times New Roman"/>
          <w:b w:val="false"/>
          <w:i w:val="false"/>
          <w:color w:val="000000"/>
          <w:sz w:val="28"/>
        </w:rPr>
        <w:t xml:space="preserve">, </w:t>
      </w:r>
      <w:r>
        <w:rPr>
          <w:rFonts w:ascii="Times New Roman"/>
          <w:b w:val="false"/>
          <w:i w:val="false"/>
          <w:color w:val="000000"/>
          <w:sz w:val="28"/>
        </w:rPr>
        <w:t>124-бабына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Қызылқоға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"Қызылқоға аудандық жер қатынастары, сәулет және қала құрылысы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қаулының қосымшасына сәйкес бекітілсін.</w:t>
      </w:r>
    </w:p>
    <w:bookmarkEnd w:id="1"/>
    <w:bookmarkStart w:name="z6" w:id="2"/>
    <w:p>
      <w:pPr>
        <w:spacing w:after="0"/>
        <w:ind w:left="0"/>
        <w:jc w:val="both"/>
      </w:pPr>
      <w:r>
        <w:rPr>
          <w:rFonts w:ascii="Times New Roman"/>
          <w:b w:val="false"/>
          <w:i w:val="false"/>
          <w:color w:val="000000"/>
          <w:sz w:val="28"/>
        </w:rPr>
        <w:t>
      2. "Қызылқоға аудандық жер қатынастары, сәулет және қала құрылысы бөлімі" мемлекеттік мекемесі заңнамамен белгіленген тәртіпте қамтамасыз етсін:</w:t>
      </w:r>
    </w:p>
    <w:bookmarkEnd w:id="2"/>
    <w:bookmarkStart w:name="z7" w:id="3"/>
    <w:p>
      <w:pPr>
        <w:spacing w:after="0"/>
        <w:ind w:left="0"/>
        <w:jc w:val="both"/>
      </w:pPr>
      <w:r>
        <w:rPr>
          <w:rFonts w:ascii="Times New Roman"/>
          <w:b w:val="false"/>
          <w:i w:val="false"/>
          <w:color w:val="000000"/>
          <w:sz w:val="28"/>
        </w:rPr>
        <w:t>
      осы қаулыны ресми жариялап және Қазақстан Республикасы нормативтік құқықтық актілерінің эталондық бақылау банкіне қосу үшін "Қазақстан Республикасының Заңнама және құқықтық ақпарат институты" шаруашылық жүргізу құқығындағы республикалық мемлекеттік кәсіпорынына жолдасын;</w:t>
      </w:r>
    </w:p>
    <w:bookmarkEnd w:id="3"/>
    <w:bookmarkStart w:name="z8" w:id="4"/>
    <w:p>
      <w:pPr>
        <w:spacing w:after="0"/>
        <w:ind w:left="0"/>
        <w:jc w:val="both"/>
      </w:pPr>
      <w:r>
        <w:rPr>
          <w:rFonts w:ascii="Times New Roman"/>
          <w:b w:val="false"/>
          <w:i w:val="false"/>
          <w:color w:val="000000"/>
          <w:sz w:val="28"/>
        </w:rPr>
        <w:t>
      осы қаулыны Қызылқоға ауданы әкімдігінің интернет-ресурсында орналастырсын;</w:t>
      </w:r>
    </w:p>
    <w:bookmarkEnd w:id="4"/>
    <w:bookmarkStart w:name="z9" w:id="5"/>
    <w:p>
      <w:pPr>
        <w:spacing w:after="0"/>
        <w:ind w:left="0"/>
        <w:jc w:val="both"/>
      </w:pPr>
      <w:r>
        <w:rPr>
          <w:rFonts w:ascii="Times New Roman"/>
          <w:b w:val="false"/>
          <w:i w:val="false"/>
          <w:color w:val="000000"/>
          <w:sz w:val="28"/>
        </w:rPr>
        <w:t>
      осы қаулыдан туындайтын өзге де қажетті шараларды қолдансын.</w:t>
      </w:r>
    </w:p>
    <w:bookmarkEnd w:id="5"/>
    <w:bookmarkStart w:name="z10" w:id="6"/>
    <w:p>
      <w:pPr>
        <w:spacing w:after="0"/>
        <w:ind w:left="0"/>
        <w:jc w:val="both"/>
      </w:pPr>
      <w:r>
        <w:rPr>
          <w:rFonts w:ascii="Times New Roman"/>
          <w:b w:val="false"/>
          <w:i w:val="false"/>
          <w:color w:val="000000"/>
          <w:sz w:val="28"/>
        </w:rPr>
        <w:t>
      3. Осы қаулының орындалуын бақылау "Қызылқоға аудандық жер қатынастары, сәулет және қала құрылысы бөлімі" мемлекеттік мекемесінің басшысына жүктелсін.</w:t>
      </w:r>
    </w:p>
    <w:bookmarkEnd w:id="6"/>
    <w:bookmarkStart w:name="z11" w:id="7"/>
    <w:p>
      <w:pPr>
        <w:spacing w:after="0"/>
        <w:ind w:left="0"/>
        <w:jc w:val="both"/>
      </w:pPr>
      <w:r>
        <w:rPr>
          <w:rFonts w:ascii="Times New Roman"/>
          <w:b w:val="false"/>
          <w:i w:val="false"/>
          <w:color w:val="000000"/>
          <w:sz w:val="28"/>
        </w:rPr>
        <w:t xml:space="preserve">
      4. Қызылқоға аудан әкімдігінің 2022 жылғы 17 мамырдағы № 75 "Қызылқоға аудандық ауыл шаруашылығы және жер қатынастары бөлімі" мемлекеттік мекемесінің Ережесін бекіту туралы" </w:t>
      </w:r>
      <w:r>
        <w:rPr>
          <w:rFonts w:ascii="Times New Roman"/>
          <w:b w:val="false"/>
          <w:i w:val="false"/>
          <w:color w:val="000000"/>
          <w:sz w:val="28"/>
        </w:rPr>
        <w:t>қаулысы</w:t>
      </w:r>
      <w:r>
        <w:rPr>
          <w:rFonts w:ascii="Times New Roman"/>
          <w:b w:val="false"/>
          <w:i w:val="false"/>
          <w:color w:val="000000"/>
          <w:sz w:val="28"/>
        </w:rPr>
        <w:t xml:space="preserve"> жойылсын.</w:t>
      </w:r>
    </w:p>
    <w:bookmarkEnd w:id="7"/>
    <w:bookmarkStart w:name="z12" w:id="8"/>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Қызылқоға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Әзмұханов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ауданы әкімдігінің</w:t>
            </w:r>
            <w:r>
              <w:br/>
            </w:r>
            <w:r>
              <w:rPr>
                <w:rFonts w:ascii="Times New Roman"/>
                <w:b w:val="false"/>
                <w:i w:val="false"/>
                <w:color w:val="000000"/>
                <w:sz w:val="20"/>
              </w:rPr>
              <w:t>2024 жылғы "31" желтоқсандағы</w:t>
            </w:r>
            <w:r>
              <w:br/>
            </w:r>
            <w:r>
              <w:rPr>
                <w:rFonts w:ascii="Times New Roman"/>
                <w:b w:val="false"/>
                <w:i w:val="false"/>
                <w:color w:val="000000"/>
                <w:sz w:val="20"/>
              </w:rPr>
              <w:t>№ 337 қаулысына қосымша</w:t>
            </w:r>
          </w:p>
        </w:tc>
      </w:tr>
    </w:tbl>
    <w:bookmarkStart w:name="z15" w:id="9"/>
    <w:p>
      <w:pPr>
        <w:spacing w:after="0"/>
        <w:ind w:left="0"/>
        <w:jc w:val="left"/>
      </w:pPr>
      <w:r>
        <w:rPr>
          <w:rFonts w:ascii="Times New Roman"/>
          <w:b/>
          <w:i w:val="false"/>
          <w:color w:val="000000"/>
        </w:rPr>
        <w:t xml:space="preserve"> "Қызылқоға аудандық жер қатынастары, сәулет және қала құрылысы бөлімі" мемлекеттік мекемесі туралы ЕРЕЖЕ</w:t>
      </w:r>
    </w:p>
    <w:bookmarkEnd w:id="9"/>
    <w:bookmarkStart w:name="z16" w:id="10"/>
    <w:p>
      <w:pPr>
        <w:spacing w:after="0"/>
        <w:ind w:left="0"/>
        <w:jc w:val="left"/>
      </w:pPr>
      <w:r>
        <w:rPr>
          <w:rFonts w:ascii="Times New Roman"/>
          <w:b/>
          <w:i w:val="false"/>
          <w:color w:val="000000"/>
        </w:rPr>
        <w:t xml:space="preserve"> 1. Жалпы ережелер</w:t>
      </w:r>
    </w:p>
    <w:bookmarkEnd w:id="10"/>
    <w:bookmarkStart w:name="z17" w:id="11"/>
    <w:p>
      <w:pPr>
        <w:spacing w:after="0"/>
        <w:ind w:left="0"/>
        <w:jc w:val="both"/>
      </w:pPr>
      <w:r>
        <w:rPr>
          <w:rFonts w:ascii="Times New Roman"/>
          <w:b w:val="false"/>
          <w:i w:val="false"/>
          <w:color w:val="000000"/>
          <w:sz w:val="28"/>
        </w:rPr>
        <w:t>
      1. "Қызылқоға аудандық жер қатынастары, сәулет және қала құрылысы бөлімі" мемлекеттік мекемесі (бұдан әрі- Мекеме) аудан аумағында жер қатынастарын реттеуге бағытталған жер заңдылықтары іс-шаралар жүйесін іске асыру және сәулет қала құрылысы қызметі саласында басшылықты жүзеге асыратын Қазақстан Республикасының мемлекеттік органы болып табылады.</w:t>
      </w:r>
    </w:p>
    <w:bookmarkEnd w:id="11"/>
    <w:bookmarkStart w:name="z18" w:id="12"/>
    <w:p>
      <w:pPr>
        <w:spacing w:after="0"/>
        <w:ind w:left="0"/>
        <w:jc w:val="both"/>
      </w:pPr>
      <w:r>
        <w:rPr>
          <w:rFonts w:ascii="Times New Roman"/>
          <w:b w:val="false"/>
          <w:i w:val="false"/>
          <w:color w:val="000000"/>
          <w:sz w:val="28"/>
        </w:rPr>
        <w:t>
      2. Мекеменің ведомстволары жоқ.</w:t>
      </w:r>
    </w:p>
    <w:bookmarkEnd w:id="12"/>
    <w:bookmarkStart w:name="z19" w:id="13"/>
    <w:p>
      <w:pPr>
        <w:spacing w:after="0"/>
        <w:ind w:left="0"/>
        <w:jc w:val="both"/>
      </w:pPr>
      <w:r>
        <w:rPr>
          <w:rFonts w:ascii="Times New Roman"/>
          <w:b w:val="false"/>
          <w:i w:val="false"/>
          <w:color w:val="000000"/>
          <w:sz w:val="28"/>
        </w:rPr>
        <w:t>
      3. Мекеме өз қызметін "</w:t>
      </w:r>
      <w:r>
        <w:rPr>
          <w:rFonts w:ascii="Times New Roman"/>
          <w:b w:val="false"/>
          <w:i w:val="false"/>
          <w:color w:val="000000"/>
          <w:sz w:val="28"/>
        </w:rPr>
        <w:t>Қазақстан Республикасының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3"/>
    <w:bookmarkStart w:name="z20" w:id="14"/>
    <w:p>
      <w:pPr>
        <w:spacing w:after="0"/>
        <w:ind w:left="0"/>
        <w:jc w:val="both"/>
      </w:pPr>
      <w:r>
        <w:rPr>
          <w:rFonts w:ascii="Times New Roman"/>
          <w:b w:val="false"/>
          <w:i w:val="false"/>
          <w:color w:val="000000"/>
          <w:sz w:val="28"/>
        </w:rPr>
        <w:t>
      4. Мекеме ұйымдық-құқықтық нысанындағы заңды тұлға болып табылады, мемлекеттік тілде өз атауы бар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4"/>
    <w:bookmarkStart w:name="z21" w:id="15"/>
    <w:p>
      <w:pPr>
        <w:spacing w:after="0"/>
        <w:ind w:left="0"/>
        <w:jc w:val="both"/>
      </w:pPr>
      <w:r>
        <w:rPr>
          <w:rFonts w:ascii="Times New Roman"/>
          <w:b w:val="false"/>
          <w:i w:val="false"/>
          <w:color w:val="000000"/>
          <w:sz w:val="28"/>
        </w:rPr>
        <w:t>
      5. Мекеме азаматтық-құқықтық қатынастарға өз атынан жасайды.</w:t>
      </w:r>
    </w:p>
    <w:bookmarkEnd w:id="15"/>
    <w:bookmarkStart w:name="z22" w:id="16"/>
    <w:p>
      <w:pPr>
        <w:spacing w:after="0"/>
        <w:ind w:left="0"/>
        <w:jc w:val="both"/>
      </w:pPr>
      <w:r>
        <w:rPr>
          <w:rFonts w:ascii="Times New Roman"/>
          <w:b w:val="false"/>
          <w:i w:val="false"/>
          <w:color w:val="000000"/>
          <w:sz w:val="28"/>
        </w:rPr>
        <w:t>
      6. Мекеме Қазақстан Республикасының заңнамасына сәйкес уәкілеттік берілген жағдайда ол мемлекеттің атынан азаматтық-құқықтық қатынастардың тарапы болуға құқығы бар.</w:t>
      </w:r>
    </w:p>
    <w:bookmarkEnd w:id="16"/>
    <w:bookmarkStart w:name="z23" w:id="17"/>
    <w:p>
      <w:pPr>
        <w:spacing w:after="0"/>
        <w:ind w:left="0"/>
        <w:jc w:val="both"/>
      </w:pPr>
      <w:r>
        <w:rPr>
          <w:rFonts w:ascii="Times New Roman"/>
          <w:b w:val="false"/>
          <w:i w:val="false"/>
          <w:color w:val="000000"/>
          <w:sz w:val="28"/>
        </w:rPr>
        <w:t>
      7. Мекеме өз құзыретінің мәселелері бойынша заңнамада белгіленген тәртіппен мекеме басшысының бұйрықтарымен және Қазақстан Республикасының заңнамасында көзделген басқа да актілермен рәсімделетін шешімдер қабылдайды.</w:t>
      </w:r>
    </w:p>
    <w:bookmarkEnd w:id="17"/>
    <w:bookmarkStart w:name="z24" w:id="18"/>
    <w:p>
      <w:pPr>
        <w:spacing w:after="0"/>
        <w:ind w:left="0"/>
        <w:jc w:val="both"/>
      </w:pPr>
      <w:r>
        <w:rPr>
          <w:rFonts w:ascii="Times New Roman"/>
          <w:b w:val="false"/>
          <w:i w:val="false"/>
          <w:color w:val="000000"/>
          <w:sz w:val="28"/>
        </w:rPr>
        <w:t>
      8. Мекеменің құрылымы мен штат санының лимиті Қазақстан Республикасының заңнамаға сәйкес бекітіледі.</w:t>
      </w:r>
    </w:p>
    <w:bookmarkEnd w:id="18"/>
    <w:bookmarkStart w:name="z25" w:id="19"/>
    <w:p>
      <w:pPr>
        <w:spacing w:after="0"/>
        <w:ind w:left="0"/>
        <w:jc w:val="both"/>
      </w:pPr>
      <w:r>
        <w:rPr>
          <w:rFonts w:ascii="Times New Roman"/>
          <w:b w:val="false"/>
          <w:i w:val="false"/>
          <w:color w:val="000000"/>
          <w:sz w:val="28"/>
        </w:rPr>
        <w:t>
      9. Мекеменің орналасқан жері: Қазақстан Республикасы, Атырау облысы, Қызылқоға ауданы, Миялы ауылы, Тайпақ Қарабалин көшесі-39,индекс 060500.</w:t>
      </w:r>
    </w:p>
    <w:bookmarkEnd w:id="19"/>
    <w:bookmarkStart w:name="z26" w:id="20"/>
    <w:p>
      <w:pPr>
        <w:spacing w:after="0"/>
        <w:ind w:left="0"/>
        <w:jc w:val="both"/>
      </w:pPr>
      <w:r>
        <w:rPr>
          <w:rFonts w:ascii="Times New Roman"/>
          <w:b w:val="false"/>
          <w:i w:val="false"/>
          <w:color w:val="000000"/>
          <w:sz w:val="28"/>
        </w:rPr>
        <w:t>
      10. Осы Ереже Мекеменің құрылтай құжаты болып табылады.</w:t>
      </w:r>
    </w:p>
    <w:bookmarkEnd w:id="20"/>
    <w:bookmarkStart w:name="z27" w:id="21"/>
    <w:p>
      <w:pPr>
        <w:spacing w:after="0"/>
        <w:ind w:left="0"/>
        <w:jc w:val="both"/>
      </w:pPr>
      <w:r>
        <w:rPr>
          <w:rFonts w:ascii="Times New Roman"/>
          <w:b w:val="false"/>
          <w:i w:val="false"/>
          <w:color w:val="000000"/>
          <w:sz w:val="28"/>
        </w:rPr>
        <w:t>
      11. Мекеменің қызметін қаржыландыру Қазақстан Республикасының заңнамасына сәйкес және жергілікті бюджеттен жүзеге асырылады.</w:t>
      </w:r>
    </w:p>
    <w:bookmarkEnd w:id="21"/>
    <w:bookmarkStart w:name="z28" w:id="22"/>
    <w:p>
      <w:pPr>
        <w:spacing w:after="0"/>
        <w:ind w:left="0"/>
        <w:jc w:val="both"/>
      </w:pPr>
      <w:r>
        <w:rPr>
          <w:rFonts w:ascii="Times New Roman"/>
          <w:b w:val="false"/>
          <w:i w:val="false"/>
          <w:color w:val="000000"/>
          <w:sz w:val="28"/>
        </w:rPr>
        <w:t>
      12. Мекемеге кәсіпкерлік субъектілерімен мекеменің өкілеттіктері болып табылатын міндеттерді орындау тұрғысынан шарттық қарым-қатынас жасауға тыйым салынады.</w:t>
      </w:r>
    </w:p>
    <w:bookmarkEnd w:id="22"/>
    <w:bookmarkStart w:name="z29" w:id="23"/>
    <w:p>
      <w:pPr>
        <w:spacing w:after="0"/>
        <w:ind w:left="0"/>
        <w:jc w:val="both"/>
      </w:pPr>
      <w:r>
        <w:rPr>
          <w:rFonts w:ascii="Times New Roman"/>
          <w:b w:val="false"/>
          <w:i w:val="false"/>
          <w:color w:val="000000"/>
          <w:sz w:val="28"/>
        </w:rPr>
        <w:t>
      Егер Мекемеге заңнамалық актілермен кіріс әкелетін қызметті жүзеге асыруға құқығы берілсе, онда алынған кіріс, егер Қазақстан Республикасының заңнамасында өзгеше белгіленбесе, мемлекеттік бюджетке жіберіледі.</w:t>
      </w:r>
    </w:p>
    <w:bookmarkEnd w:id="23"/>
    <w:bookmarkStart w:name="z30" w:id="24"/>
    <w:p>
      <w:pPr>
        <w:spacing w:after="0"/>
        <w:ind w:left="0"/>
        <w:jc w:val="left"/>
      </w:pPr>
      <w:r>
        <w:rPr>
          <w:rFonts w:ascii="Times New Roman"/>
          <w:b/>
          <w:i w:val="false"/>
          <w:color w:val="000000"/>
        </w:rPr>
        <w:t xml:space="preserve"> 2. Мемлекеттік органның мақсаттары мен өкілеттіктері</w:t>
      </w:r>
    </w:p>
    <w:bookmarkEnd w:id="24"/>
    <w:bookmarkStart w:name="z31" w:id="25"/>
    <w:p>
      <w:pPr>
        <w:spacing w:after="0"/>
        <w:ind w:left="0"/>
        <w:jc w:val="both"/>
      </w:pPr>
      <w:r>
        <w:rPr>
          <w:rFonts w:ascii="Times New Roman"/>
          <w:b w:val="false"/>
          <w:i w:val="false"/>
          <w:color w:val="000000"/>
          <w:sz w:val="28"/>
        </w:rPr>
        <w:t>
      13. Мақсаттары:</w:t>
      </w:r>
    </w:p>
    <w:bookmarkEnd w:id="25"/>
    <w:bookmarkStart w:name="z32" w:id="26"/>
    <w:p>
      <w:pPr>
        <w:spacing w:after="0"/>
        <w:ind w:left="0"/>
        <w:jc w:val="both"/>
      </w:pPr>
      <w:r>
        <w:rPr>
          <w:rFonts w:ascii="Times New Roman"/>
          <w:b w:val="false"/>
          <w:i w:val="false"/>
          <w:color w:val="000000"/>
          <w:sz w:val="28"/>
        </w:rPr>
        <w:t>
      Аудан аумағындағы жерді тиімді пайдалану, жер қорының есебін жүргізу, жер ресурстарын қорғауға септігін тигізетін жағдай жасау, жерге орналастыруды жүргізу, елді мекендер халқының толыққанды тіршілік ету ортасы мен тіршілік қызметін қалыптастыру.</w:t>
      </w:r>
    </w:p>
    <w:bookmarkEnd w:id="26"/>
    <w:bookmarkStart w:name="z33" w:id="27"/>
    <w:p>
      <w:pPr>
        <w:spacing w:after="0"/>
        <w:ind w:left="0"/>
        <w:jc w:val="both"/>
      </w:pPr>
      <w:r>
        <w:rPr>
          <w:rFonts w:ascii="Times New Roman"/>
          <w:b w:val="false"/>
          <w:i w:val="false"/>
          <w:color w:val="000000"/>
          <w:sz w:val="28"/>
        </w:rPr>
        <w:t>
      14. Өкілеттіктері:</w:t>
      </w:r>
    </w:p>
    <w:bookmarkEnd w:id="27"/>
    <w:bookmarkStart w:name="z34" w:id="28"/>
    <w:p>
      <w:pPr>
        <w:spacing w:after="0"/>
        <w:ind w:left="0"/>
        <w:jc w:val="both"/>
      </w:pPr>
      <w:r>
        <w:rPr>
          <w:rFonts w:ascii="Times New Roman"/>
          <w:b w:val="false"/>
          <w:i w:val="false"/>
          <w:color w:val="000000"/>
          <w:sz w:val="28"/>
        </w:rPr>
        <w:t>
      1) Құқықтары:</w:t>
      </w:r>
    </w:p>
    <w:bookmarkEnd w:id="28"/>
    <w:bookmarkStart w:name="z35" w:id="29"/>
    <w:p>
      <w:pPr>
        <w:spacing w:after="0"/>
        <w:ind w:left="0"/>
        <w:jc w:val="both"/>
      </w:pPr>
      <w:r>
        <w:rPr>
          <w:rFonts w:ascii="Times New Roman"/>
          <w:b w:val="false"/>
          <w:i w:val="false"/>
          <w:color w:val="000000"/>
          <w:sz w:val="28"/>
        </w:rPr>
        <w:t>
      - Мемлекеттік және мемлекеттік емес органдарда ауданның мүддесі өз құзыретіне кіретін мәселелер бойынша білдіруге және жазбаша қатынас хаттар жүргізуге;</w:t>
      </w:r>
    </w:p>
    <w:bookmarkEnd w:id="29"/>
    <w:bookmarkStart w:name="z36" w:id="30"/>
    <w:p>
      <w:pPr>
        <w:spacing w:after="0"/>
        <w:ind w:left="0"/>
        <w:jc w:val="both"/>
      </w:pPr>
      <w:r>
        <w:rPr>
          <w:rFonts w:ascii="Times New Roman"/>
          <w:b w:val="false"/>
          <w:i w:val="false"/>
          <w:color w:val="000000"/>
          <w:sz w:val="28"/>
        </w:rPr>
        <w:t>
      - Бөлім өзіне жүктелген функцияларды атқаруға қажетті ақпараттарды тиісті бөлімдерден сұратуға;</w:t>
      </w:r>
    </w:p>
    <w:bookmarkEnd w:id="30"/>
    <w:bookmarkStart w:name="z37" w:id="31"/>
    <w:p>
      <w:pPr>
        <w:spacing w:after="0"/>
        <w:ind w:left="0"/>
        <w:jc w:val="both"/>
      </w:pPr>
      <w:r>
        <w:rPr>
          <w:rFonts w:ascii="Times New Roman"/>
          <w:b w:val="false"/>
          <w:i w:val="false"/>
          <w:color w:val="000000"/>
          <w:sz w:val="28"/>
        </w:rPr>
        <w:t>
      - Белгіленген тәртіппен аудандық бюджетті құрастыру үшін ұсыныстар енгізуге;</w:t>
      </w:r>
    </w:p>
    <w:bookmarkEnd w:id="31"/>
    <w:bookmarkStart w:name="z38" w:id="32"/>
    <w:p>
      <w:pPr>
        <w:spacing w:after="0"/>
        <w:ind w:left="0"/>
        <w:jc w:val="both"/>
      </w:pPr>
      <w:r>
        <w:rPr>
          <w:rFonts w:ascii="Times New Roman"/>
          <w:b w:val="false"/>
          <w:i w:val="false"/>
          <w:color w:val="000000"/>
          <w:sz w:val="28"/>
        </w:rPr>
        <w:t>
      - Бөлімнің материалдық-техникалық және ұйымдық әлеуметтік қызметін жетілдіру жөнінде аудан әкіміне ұсыныстар беруге;</w:t>
      </w:r>
    </w:p>
    <w:bookmarkEnd w:id="32"/>
    <w:bookmarkStart w:name="z39" w:id="33"/>
    <w:p>
      <w:pPr>
        <w:spacing w:after="0"/>
        <w:ind w:left="0"/>
        <w:jc w:val="both"/>
      </w:pPr>
      <w:r>
        <w:rPr>
          <w:rFonts w:ascii="Times New Roman"/>
          <w:b w:val="false"/>
          <w:i w:val="false"/>
          <w:color w:val="000000"/>
          <w:sz w:val="28"/>
        </w:rPr>
        <w:t>
      -Жеке және заңды тұлғалардан түскен арыздарды, өтініштер мен ұсыныстарды тексеруді ұйымдастырады және соған қатысады;</w:t>
      </w:r>
    </w:p>
    <w:bookmarkEnd w:id="33"/>
    <w:bookmarkStart w:name="z40" w:id="34"/>
    <w:p>
      <w:pPr>
        <w:spacing w:after="0"/>
        <w:ind w:left="0"/>
        <w:jc w:val="both"/>
      </w:pPr>
      <w:r>
        <w:rPr>
          <w:rFonts w:ascii="Times New Roman"/>
          <w:b w:val="false"/>
          <w:i w:val="false"/>
          <w:color w:val="000000"/>
          <w:sz w:val="28"/>
        </w:rPr>
        <w:t>
      - Мемлекеттік қызмет көрсету үшін қажетті қосымша ақпаратқа тиісті мемлекеттік органдарға сауалмен жүгінуге;</w:t>
      </w:r>
    </w:p>
    <w:bookmarkEnd w:id="34"/>
    <w:bookmarkStart w:name="z41" w:id="35"/>
    <w:p>
      <w:pPr>
        <w:spacing w:after="0"/>
        <w:ind w:left="0"/>
        <w:jc w:val="both"/>
      </w:pPr>
      <w:r>
        <w:rPr>
          <w:rFonts w:ascii="Times New Roman"/>
          <w:b w:val="false"/>
          <w:i w:val="false"/>
          <w:color w:val="000000"/>
          <w:sz w:val="28"/>
        </w:rPr>
        <w:t>
      - Мемлекеттік қызмет көрсететін қызметкерлердің біліктілігін арттыруды қамтамасыз етуге құқылы.</w:t>
      </w:r>
    </w:p>
    <w:bookmarkEnd w:id="35"/>
    <w:bookmarkStart w:name="z42" w:id="36"/>
    <w:p>
      <w:pPr>
        <w:spacing w:after="0"/>
        <w:ind w:left="0"/>
        <w:jc w:val="both"/>
      </w:pPr>
      <w:r>
        <w:rPr>
          <w:rFonts w:ascii="Times New Roman"/>
          <w:b w:val="false"/>
          <w:i w:val="false"/>
          <w:color w:val="000000"/>
          <w:sz w:val="28"/>
        </w:rPr>
        <w:t>
      2) Міндеттері:</w:t>
      </w:r>
    </w:p>
    <w:bookmarkEnd w:id="36"/>
    <w:bookmarkStart w:name="z43" w:id="37"/>
    <w:p>
      <w:pPr>
        <w:spacing w:after="0"/>
        <w:ind w:left="0"/>
        <w:jc w:val="both"/>
      </w:pPr>
      <w:r>
        <w:rPr>
          <w:rFonts w:ascii="Times New Roman"/>
          <w:b w:val="false"/>
          <w:i w:val="false"/>
          <w:color w:val="000000"/>
          <w:sz w:val="28"/>
        </w:rPr>
        <w:t>
      - Аудан аумағында жер қатынастарын реттеу саласындағы мемлекеттік саясатты жүргізу,қала құрылысын игеруде сәулет-қала құрылысы қызметі туралы және белгіленген тәртіппен бекітілген сәулет-қала құрылысы құжаттамасы мен өзге де жобалау құжаттамасы нормаларының сақталуын қамтамсыз ету;</w:t>
      </w:r>
    </w:p>
    <w:bookmarkEnd w:id="37"/>
    <w:bookmarkStart w:name="z44" w:id="38"/>
    <w:p>
      <w:pPr>
        <w:spacing w:after="0"/>
        <w:ind w:left="0"/>
        <w:jc w:val="both"/>
      </w:pPr>
      <w:r>
        <w:rPr>
          <w:rFonts w:ascii="Times New Roman"/>
          <w:b w:val="false"/>
          <w:i w:val="false"/>
          <w:color w:val="000000"/>
          <w:sz w:val="28"/>
        </w:rPr>
        <w:t>
      - Жер заңдарын және жерді пайдалану мен қорғалуын ұйымдастыру жөніндегі аудандық өкілетті атқарушы органдардың шешімдерін орындау;</w:t>
      </w:r>
    </w:p>
    <w:bookmarkEnd w:id="38"/>
    <w:bookmarkStart w:name="z45" w:id="39"/>
    <w:p>
      <w:pPr>
        <w:spacing w:after="0"/>
        <w:ind w:left="0"/>
        <w:jc w:val="both"/>
      </w:pPr>
      <w:r>
        <w:rPr>
          <w:rFonts w:ascii="Times New Roman"/>
          <w:b w:val="false"/>
          <w:i w:val="false"/>
          <w:color w:val="000000"/>
          <w:sz w:val="28"/>
        </w:rPr>
        <w:t>
      - Жер реформасын жүргізу жөніндегі жұмыстарын ұйымдастыру;</w:t>
      </w:r>
    </w:p>
    <w:bookmarkEnd w:id="39"/>
    <w:bookmarkStart w:name="z46" w:id="40"/>
    <w:p>
      <w:pPr>
        <w:spacing w:after="0"/>
        <w:ind w:left="0"/>
        <w:jc w:val="both"/>
      </w:pPr>
      <w:r>
        <w:rPr>
          <w:rFonts w:ascii="Times New Roman"/>
          <w:b w:val="false"/>
          <w:i w:val="false"/>
          <w:color w:val="000000"/>
          <w:sz w:val="28"/>
        </w:rPr>
        <w:t>
      - Шаруа немесе фермер қожалығы, ауыл шаруашылығы өндірісін жүргізу үшін ауыл шаруашылығы мақсатында берілген жер учаскелерінің пайдалануына мониторинг жүргізуді ұйымдастыру;</w:t>
      </w:r>
    </w:p>
    <w:bookmarkEnd w:id="40"/>
    <w:bookmarkStart w:name="z47" w:id="41"/>
    <w:p>
      <w:pPr>
        <w:spacing w:after="0"/>
        <w:ind w:left="0"/>
        <w:jc w:val="both"/>
      </w:pPr>
      <w:r>
        <w:rPr>
          <w:rFonts w:ascii="Times New Roman"/>
          <w:b w:val="false"/>
          <w:i w:val="false"/>
          <w:color w:val="000000"/>
          <w:sz w:val="28"/>
        </w:rPr>
        <w:t>
      - Мемлекеттік қызмет көрсету мәселелерін үйлестіретін құрылымдық бөлімше заңнамаға сәйкес бекітілген штат саны лимиттерінің шеңберінде дербес құрылымдық бөлімше ретінде мемлекеттік (жергілікті) атқарушы орган құрады немесе оның функциялары мемлекеттік (жергілікті) атқарушы органның тиісті құрылымдық бөлімшесіне жүктелуі мүмкін.</w:t>
      </w:r>
    </w:p>
    <w:bookmarkEnd w:id="41"/>
    <w:bookmarkStart w:name="z48" w:id="42"/>
    <w:p>
      <w:pPr>
        <w:spacing w:after="0"/>
        <w:ind w:left="0"/>
        <w:jc w:val="both"/>
      </w:pPr>
      <w:r>
        <w:rPr>
          <w:rFonts w:ascii="Times New Roman"/>
          <w:b w:val="false"/>
          <w:i w:val="false"/>
          <w:color w:val="000000"/>
          <w:sz w:val="28"/>
        </w:rPr>
        <w:t>
      - Мемлекеттік қызмет көрсету қағидаларына қолжетімділікті қамтамасыз ету.</w:t>
      </w:r>
    </w:p>
    <w:bookmarkEnd w:id="42"/>
    <w:bookmarkStart w:name="z49" w:id="43"/>
    <w:p>
      <w:pPr>
        <w:spacing w:after="0"/>
        <w:ind w:left="0"/>
        <w:jc w:val="both"/>
      </w:pPr>
      <w:r>
        <w:rPr>
          <w:rFonts w:ascii="Times New Roman"/>
          <w:b w:val="false"/>
          <w:i w:val="false"/>
          <w:color w:val="000000"/>
          <w:sz w:val="28"/>
        </w:rPr>
        <w:t>
      - Заңнамалық белгіленген тәртіппен "Азаматтарға арналған үкімет" мемлекеттік корпарациясы коммерциалық емес акционерлік қоғамының Атырау облысы бойынша филиалының Халыққа қызмет көрсету бойынша Қызылқоға ауданының бөлімі арқылы мемлекеттік (жергілікті) атқарушы органның құзыретіне кіретін мемлекеттік қызметтерді аударуды қамтамасыз ету;</w:t>
      </w:r>
    </w:p>
    <w:bookmarkEnd w:id="43"/>
    <w:bookmarkStart w:name="z50" w:id="44"/>
    <w:p>
      <w:pPr>
        <w:spacing w:after="0"/>
        <w:ind w:left="0"/>
        <w:jc w:val="both"/>
      </w:pPr>
      <w:r>
        <w:rPr>
          <w:rFonts w:ascii="Times New Roman"/>
          <w:b w:val="false"/>
          <w:i w:val="false"/>
          <w:color w:val="000000"/>
          <w:sz w:val="28"/>
        </w:rPr>
        <w:t>
      - Мемлекеттік қызмет көрсету тәртібі туралы мемлекеттік қызмет тұтынушыларының хабардар болуын қамтамасыз ету;</w:t>
      </w:r>
    </w:p>
    <w:bookmarkEnd w:id="44"/>
    <w:bookmarkStart w:name="z51" w:id="45"/>
    <w:p>
      <w:pPr>
        <w:spacing w:after="0"/>
        <w:ind w:left="0"/>
        <w:jc w:val="both"/>
      </w:pPr>
      <w:r>
        <w:rPr>
          <w:rFonts w:ascii="Times New Roman"/>
          <w:b w:val="false"/>
          <w:i w:val="false"/>
          <w:color w:val="000000"/>
          <w:sz w:val="28"/>
        </w:rPr>
        <w:t>
      - Мемлекеттік қызмет көрсету сапасына бағалау жүргізу үшін ақпараттандыру саласындағы уәкілетті орган мемлекеттік қызмет көрсету сапасына бақылау жасау жөніндегі уәкілетті органға тиісті ақпаратты ұсыну;</w:t>
      </w:r>
    </w:p>
    <w:bookmarkEnd w:id="45"/>
    <w:bookmarkStart w:name="z52" w:id="46"/>
    <w:p>
      <w:pPr>
        <w:spacing w:after="0"/>
        <w:ind w:left="0"/>
        <w:jc w:val="both"/>
      </w:pPr>
      <w:r>
        <w:rPr>
          <w:rFonts w:ascii="Times New Roman"/>
          <w:b w:val="false"/>
          <w:i w:val="false"/>
          <w:color w:val="000000"/>
          <w:sz w:val="28"/>
        </w:rPr>
        <w:t>
      - Заңнамалық белгіленген тәртіппен қоғамдық мониторинг жүргізетін үкіметтік емес құрылымдарға тиісті ақпаратты ұсыну;</w:t>
      </w:r>
    </w:p>
    <w:bookmarkEnd w:id="46"/>
    <w:bookmarkStart w:name="z53" w:id="47"/>
    <w:p>
      <w:pPr>
        <w:spacing w:after="0"/>
        <w:ind w:left="0"/>
        <w:jc w:val="both"/>
      </w:pPr>
      <w:r>
        <w:rPr>
          <w:rFonts w:ascii="Times New Roman"/>
          <w:b w:val="false"/>
          <w:i w:val="false"/>
          <w:color w:val="000000"/>
          <w:sz w:val="28"/>
        </w:rPr>
        <w:t>
      - Жергілікті атқарушы органдарға обьектілер мен кешендерді орналастыру, қала құрылысы мақсаттарына арналған жер учаскелерін беру және Қазақстан Республикасының заңнамалық кесімдерінде көзделген жағдайларды оларды мемлекет қажеттері үшін алып қою жөнінде ұсыныстар дайындау;</w:t>
      </w:r>
    </w:p>
    <w:bookmarkEnd w:id="47"/>
    <w:bookmarkStart w:name="z54" w:id="48"/>
    <w:p>
      <w:pPr>
        <w:spacing w:after="0"/>
        <w:ind w:left="0"/>
        <w:jc w:val="both"/>
      </w:pPr>
      <w:r>
        <w:rPr>
          <w:rFonts w:ascii="Times New Roman"/>
          <w:b w:val="false"/>
          <w:i w:val="false"/>
          <w:color w:val="000000"/>
          <w:sz w:val="28"/>
        </w:rPr>
        <w:t>
      - Мемлекеттік қызметті тұтынушылардың шағымдары мен өтініштерін қарау болып табылады.</w:t>
      </w:r>
    </w:p>
    <w:bookmarkEnd w:id="48"/>
    <w:bookmarkStart w:name="z55" w:id="49"/>
    <w:p>
      <w:pPr>
        <w:spacing w:after="0"/>
        <w:ind w:left="0"/>
        <w:jc w:val="both"/>
      </w:pPr>
      <w:r>
        <w:rPr>
          <w:rFonts w:ascii="Times New Roman"/>
          <w:b w:val="false"/>
          <w:i w:val="false"/>
          <w:color w:val="000000"/>
          <w:sz w:val="28"/>
        </w:rPr>
        <w:t>
      - "Қызылқоға аудандық жер қатынастары, сәулет және қала құрылысы бөлімі" мемлекеттік мекемесі "Азаматтарға арналған үкімет" мемлекеттік корпарациясы" коммерциалық емес акционерлік қоғамының Атырау облысы бойынша филиалының Халыққа қызмет көрсету бойынша Қызылқоға ауданының бөлімі арқылы 14 қызмет түрін көрсетеді:</w:t>
      </w:r>
    </w:p>
    <w:bookmarkEnd w:id="49"/>
    <w:bookmarkStart w:name="z56" w:id="50"/>
    <w:p>
      <w:pPr>
        <w:spacing w:after="0"/>
        <w:ind w:left="0"/>
        <w:jc w:val="both"/>
      </w:pPr>
      <w:r>
        <w:rPr>
          <w:rFonts w:ascii="Times New Roman"/>
          <w:b w:val="false"/>
          <w:i w:val="false"/>
          <w:color w:val="000000"/>
          <w:sz w:val="28"/>
        </w:rPr>
        <w:t>
      1) Сауда-саттықты (конкурстарды, аукциондарды) өткізуді талап етпейтін мемлекет меншігіндегі жер учаскелеріне құқықтар алу;</w:t>
      </w:r>
    </w:p>
    <w:bookmarkEnd w:id="50"/>
    <w:bookmarkStart w:name="z57" w:id="51"/>
    <w:p>
      <w:pPr>
        <w:spacing w:after="0"/>
        <w:ind w:left="0"/>
        <w:jc w:val="both"/>
      </w:pPr>
      <w:r>
        <w:rPr>
          <w:rFonts w:ascii="Times New Roman"/>
          <w:b w:val="false"/>
          <w:i w:val="false"/>
          <w:color w:val="000000"/>
          <w:sz w:val="28"/>
        </w:rPr>
        <w:t>
      2) Іздестіру жұмыстарын жүргізу үшін жер учаскесін пайдалануға рұқсат беру;</w:t>
      </w:r>
    </w:p>
    <w:bookmarkEnd w:id="51"/>
    <w:bookmarkStart w:name="z58" w:id="52"/>
    <w:p>
      <w:pPr>
        <w:spacing w:after="0"/>
        <w:ind w:left="0"/>
        <w:jc w:val="both"/>
      </w:pPr>
      <w:r>
        <w:rPr>
          <w:rFonts w:ascii="Times New Roman"/>
          <w:b w:val="false"/>
          <w:i w:val="false"/>
          <w:color w:val="000000"/>
          <w:sz w:val="28"/>
        </w:rPr>
        <w:t>
      3) Жер учаскелерін қалыптастыру жөніндегі жерге орналастыру жобаларын бекіту;</w:t>
      </w:r>
    </w:p>
    <w:bookmarkEnd w:id="52"/>
    <w:bookmarkStart w:name="z59" w:id="53"/>
    <w:p>
      <w:pPr>
        <w:spacing w:after="0"/>
        <w:ind w:left="0"/>
        <w:jc w:val="both"/>
      </w:pPr>
      <w:r>
        <w:rPr>
          <w:rFonts w:ascii="Times New Roman"/>
          <w:b w:val="false"/>
          <w:i w:val="false"/>
          <w:color w:val="000000"/>
          <w:sz w:val="28"/>
        </w:rPr>
        <w:t>
      4) Жер учаскесінің нысаналы мақсатын өзгертуге шешім беру;</w:t>
      </w:r>
    </w:p>
    <w:bookmarkEnd w:id="53"/>
    <w:bookmarkStart w:name="z60" w:id="54"/>
    <w:p>
      <w:pPr>
        <w:spacing w:after="0"/>
        <w:ind w:left="0"/>
        <w:jc w:val="both"/>
      </w:pPr>
      <w:r>
        <w:rPr>
          <w:rFonts w:ascii="Times New Roman"/>
          <w:b w:val="false"/>
          <w:i w:val="false"/>
          <w:color w:val="000000"/>
          <w:sz w:val="28"/>
        </w:rPr>
        <w:t>
      5) Суармалы егістікті суарылмайтын алқап түрлеріне ауыстыруға рұқсат беру;</w:t>
      </w:r>
    </w:p>
    <w:bookmarkEnd w:id="54"/>
    <w:bookmarkStart w:name="z61" w:id="55"/>
    <w:p>
      <w:pPr>
        <w:spacing w:after="0"/>
        <w:ind w:left="0"/>
        <w:jc w:val="both"/>
      </w:pPr>
      <w:r>
        <w:rPr>
          <w:rFonts w:ascii="Times New Roman"/>
          <w:b w:val="false"/>
          <w:i w:val="false"/>
          <w:color w:val="000000"/>
          <w:sz w:val="28"/>
        </w:rPr>
        <w:t>
      6) Кент,ауыл жерлерінен жер учаскесін беру;</w:t>
      </w:r>
    </w:p>
    <w:bookmarkEnd w:id="55"/>
    <w:bookmarkStart w:name="z62" w:id="56"/>
    <w:p>
      <w:pPr>
        <w:spacing w:after="0"/>
        <w:ind w:left="0"/>
        <w:jc w:val="both"/>
      </w:pPr>
      <w:r>
        <w:rPr>
          <w:rFonts w:ascii="Times New Roman"/>
          <w:b w:val="false"/>
          <w:i w:val="false"/>
          <w:color w:val="000000"/>
          <w:sz w:val="28"/>
        </w:rPr>
        <w:t>
      7) Ауыл шаруашылығы алқаптарын бір түрден екінші түрге ауыстыруға рұқсат беру;</w:t>
      </w:r>
    </w:p>
    <w:bookmarkEnd w:id="56"/>
    <w:bookmarkStart w:name="z63" w:id="57"/>
    <w:p>
      <w:pPr>
        <w:spacing w:after="0"/>
        <w:ind w:left="0"/>
        <w:jc w:val="both"/>
      </w:pPr>
      <w:r>
        <w:rPr>
          <w:rFonts w:ascii="Times New Roman"/>
          <w:b w:val="false"/>
          <w:i w:val="false"/>
          <w:color w:val="000000"/>
          <w:sz w:val="28"/>
        </w:rPr>
        <w:t>
      8) Бүлінген жерлерді қалпына келтіру жобасын келісу және беру;</w:t>
      </w:r>
    </w:p>
    <w:bookmarkEnd w:id="57"/>
    <w:bookmarkStart w:name="z64" w:id="58"/>
    <w:p>
      <w:pPr>
        <w:spacing w:after="0"/>
        <w:ind w:left="0"/>
        <w:jc w:val="both"/>
      </w:pPr>
      <w:r>
        <w:rPr>
          <w:rFonts w:ascii="Times New Roman"/>
          <w:b w:val="false"/>
          <w:i w:val="false"/>
          <w:color w:val="000000"/>
          <w:sz w:val="28"/>
        </w:rPr>
        <w:t>
      9) Жер учаскелерінің бөлінетіндігі мен бөлінбейтіндігін айқындау;</w:t>
      </w:r>
    </w:p>
    <w:bookmarkEnd w:id="58"/>
    <w:bookmarkStart w:name="z65" w:id="59"/>
    <w:p>
      <w:pPr>
        <w:spacing w:after="0"/>
        <w:ind w:left="0"/>
        <w:jc w:val="both"/>
      </w:pPr>
      <w:r>
        <w:rPr>
          <w:rFonts w:ascii="Times New Roman"/>
          <w:b w:val="false"/>
          <w:i w:val="false"/>
          <w:color w:val="000000"/>
          <w:sz w:val="28"/>
        </w:rPr>
        <w:t>
      10) Жер учаскесін алу үшін кезекке қою;</w:t>
      </w:r>
    </w:p>
    <w:bookmarkEnd w:id="59"/>
    <w:bookmarkStart w:name="z66" w:id="60"/>
    <w:p>
      <w:pPr>
        <w:spacing w:after="0"/>
        <w:ind w:left="0"/>
        <w:jc w:val="both"/>
      </w:pPr>
      <w:r>
        <w:rPr>
          <w:rFonts w:ascii="Times New Roman"/>
          <w:b w:val="false"/>
          <w:i w:val="false"/>
          <w:color w:val="000000"/>
          <w:sz w:val="28"/>
        </w:rPr>
        <w:t>
      11) Жер учаскесінің жалдау мерзімін ұзарту;</w:t>
      </w:r>
    </w:p>
    <w:bookmarkEnd w:id="60"/>
    <w:bookmarkStart w:name="z67" w:id="61"/>
    <w:p>
      <w:pPr>
        <w:spacing w:after="0"/>
        <w:ind w:left="0"/>
        <w:jc w:val="both"/>
      </w:pPr>
      <w:r>
        <w:rPr>
          <w:rFonts w:ascii="Times New Roman"/>
          <w:b w:val="false"/>
          <w:i w:val="false"/>
          <w:color w:val="000000"/>
          <w:sz w:val="28"/>
        </w:rPr>
        <w:t>
      12) Құрылыс және реконструкция (қайта жоспарлау, қайта жабдықтау) жобаларына бастапқы материалдарды ұсыну;</w:t>
      </w:r>
    </w:p>
    <w:bookmarkEnd w:id="61"/>
    <w:bookmarkStart w:name="z68" w:id="62"/>
    <w:p>
      <w:pPr>
        <w:spacing w:after="0"/>
        <w:ind w:left="0"/>
        <w:jc w:val="both"/>
      </w:pPr>
      <w:r>
        <w:rPr>
          <w:rFonts w:ascii="Times New Roman"/>
          <w:b w:val="false"/>
          <w:i w:val="false"/>
          <w:color w:val="000000"/>
          <w:sz w:val="28"/>
        </w:rPr>
        <w:t>
      13) Эскизді (эскиздік жобаны) келісуден өткізу;</w:t>
      </w:r>
    </w:p>
    <w:bookmarkEnd w:id="62"/>
    <w:bookmarkStart w:name="z69" w:id="63"/>
    <w:p>
      <w:pPr>
        <w:spacing w:after="0"/>
        <w:ind w:left="0"/>
        <w:jc w:val="both"/>
      </w:pPr>
      <w:r>
        <w:rPr>
          <w:rFonts w:ascii="Times New Roman"/>
          <w:b w:val="false"/>
          <w:i w:val="false"/>
          <w:color w:val="000000"/>
          <w:sz w:val="28"/>
        </w:rPr>
        <w:t>
      14) Қазақстан Республикасының аумағында жылжымайтын мүлік обьектілерінің мекенжайын айқындау бойынша анықтама беру.</w:t>
      </w:r>
    </w:p>
    <w:bookmarkEnd w:id="63"/>
    <w:bookmarkStart w:name="z70" w:id="64"/>
    <w:p>
      <w:pPr>
        <w:spacing w:after="0"/>
        <w:ind w:left="0"/>
        <w:jc w:val="both"/>
      </w:pPr>
      <w:r>
        <w:rPr>
          <w:rFonts w:ascii="Times New Roman"/>
          <w:b w:val="false"/>
          <w:i w:val="false"/>
          <w:color w:val="000000"/>
          <w:sz w:val="28"/>
        </w:rPr>
        <w:t>
      15. Функциялары:</w:t>
      </w:r>
    </w:p>
    <w:bookmarkEnd w:id="64"/>
    <w:bookmarkStart w:name="z71" w:id="65"/>
    <w:p>
      <w:pPr>
        <w:spacing w:after="0"/>
        <w:ind w:left="0"/>
        <w:jc w:val="both"/>
      </w:pPr>
      <w:r>
        <w:rPr>
          <w:rFonts w:ascii="Times New Roman"/>
          <w:b w:val="false"/>
          <w:i w:val="false"/>
          <w:color w:val="000000"/>
          <w:sz w:val="28"/>
        </w:rPr>
        <w:t>
      - Жер заңдарының қолдану практикасын қорытады;</w:t>
      </w:r>
    </w:p>
    <w:bookmarkEnd w:id="65"/>
    <w:bookmarkStart w:name="z72" w:id="66"/>
    <w:p>
      <w:pPr>
        <w:spacing w:after="0"/>
        <w:ind w:left="0"/>
        <w:jc w:val="both"/>
      </w:pPr>
      <w:r>
        <w:rPr>
          <w:rFonts w:ascii="Times New Roman"/>
          <w:b w:val="false"/>
          <w:i w:val="false"/>
          <w:color w:val="000000"/>
          <w:sz w:val="28"/>
        </w:rPr>
        <w:t>
      - Жер қатынастарын реттеу жерді пайдалану және қорғауды, жер реформасын жүргізу мәселелері бойынша аудандық өкілді және жергілікті атқарушы органдармен өзара іс-қимыл жасайды;</w:t>
      </w:r>
    </w:p>
    <w:bookmarkEnd w:id="66"/>
    <w:bookmarkStart w:name="z73" w:id="67"/>
    <w:p>
      <w:pPr>
        <w:spacing w:after="0"/>
        <w:ind w:left="0"/>
        <w:jc w:val="both"/>
      </w:pPr>
      <w:r>
        <w:rPr>
          <w:rFonts w:ascii="Times New Roman"/>
          <w:b w:val="false"/>
          <w:i w:val="false"/>
          <w:color w:val="000000"/>
          <w:sz w:val="28"/>
        </w:rPr>
        <w:t>
      -Аудандық әкімдігінің отырысында қаралатын мәліметтереді дайындайды, мәліметтерді жинап, талдау жасайды. Аудан әкімінің өкімдері мен қаулы жобаларын дайындайды, оның жүзеге асырылуына қатысады және бақылау жүргізуге қатысады;</w:t>
      </w:r>
    </w:p>
    <w:bookmarkEnd w:id="67"/>
    <w:bookmarkStart w:name="z74" w:id="68"/>
    <w:p>
      <w:pPr>
        <w:spacing w:after="0"/>
        <w:ind w:left="0"/>
        <w:jc w:val="both"/>
      </w:pPr>
      <w:r>
        <w:rPr>
          <w:rFonts w:ascii="Times New Roman"/>
          <w:b w:val="false"/>
          <w:i w:val="false"/>
          <w:color w:val="000000"/>
          <w:sz w:val="28"/>
        </w:rPr>
        <w:t xml:space="preserve">
      -Жер Кодексінің </w:t>
      </w:r>
      <w:r>
        <w:rPr>
          <w:rFonts w:ascii="Times New Roman"/>
          <w:b w:val="false"/>
          <w:i w:val="false"/>
          <w:color w:val="000000"/>
          <w:sz w:val="28"/>
        </w:rPr>
        <w:t>13</w:t>
      </w:r>
      <w:r>
        <w:rPr>
          <w:rFonts w:ascii="Times New Roman"/>
          <w:b w:val="false"/>
          <w:i w:val="false"/>
          <w:color w:val="000000"/>
          <w:sz w:val="28"/>
        </w:rPr>
        <w:t>,</w:t>
      </w:r>
      <w:r>
        <w:rPr>
          <w:rFonts w:ascii="Times New Roman"/>
          <w:b w:val="false"/>
          <w:i w:val="false"/>
          <w:color w:val="000000"/>
          <w:sz w:val="28"/>
        </w:rPr>
        <w:t>16</w:t>
      </w:r>
      <w:r>
        <w:rPr>
          <w:rFonts w:ascii="Times New Roman"/>
          <w:b w:val="false"/>
          <w:i w:val="false"/>
          <w:color w:val="000000"/>
          <w:sz w:val="28"/>
        </w:rPr>
        <w:t>,</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 баптарында</w:t>
      </w:r>
      <w:r>
        <w:rPr>
          <w:rFonts w:ascii="Times New Roman"/>
          <w:b w:val="false"/>
          <w:i w:val="false"/>
          <w:color w:val="000000"/>
          <w:sz w:val="28"/>
        </w:rPr>
        <w:t xml:space="preserve"> көзделген жайларды қоспағанда және жерді пайдалануға беру, мемлекет қажеттілігіне байланысты кері қайтарып алу, ауданның жер қорын құру, Жер кодексінің 71 бабының </w:t>
      </w:r>
      <w:r>
        <w:rPr>
          <w:rFonts w:ascii="Times New Roman"/>
          <w:b w:val="false"/>
          <w:i w:val="false"/>
          <w:color w:val="000000"/>
          <w:sz w:val="28"/>
        </w:rPr>
        <w:t>2 тармағына</w:t>
      </w:r>
      <w:r>
        <w:rPr>
          <w:rFonts w:ascii="Times New Roman"/>
          <w:b w:val="false"/>
          <w:i w:val="false"/>
          <w:color w:val="000000"/>
          <w:sz w:val="28"/>
        </w:rPr>
        <w:t xml:space="preserve"> сәйкес іздестіру жұмыстары үшін жер учаскесін пайдалануға рұқсат беру жөнінде аудандық әкімдік қаулысының жобасын әзірлейді;</w:t>
      </w:r>
    </w:p>
    <w:bookmarkEnd w:id="68"/>
    <w:bookmarkStart w:name="z75" w:id="69"/>
    <w:p>
      <w:pPr>
        <w:spacing w:after="0"/>
        <w:ind w:left="0"/>
        <w:jc w:val="both"/>
      </w:pPr>
      <w:r>
        <w:rPr>
          <w:rFonts w:ascii="Times New Roman"/>
          <w:b w:val="false"/>
          <w:i w:val="false"/>
          <w:color w:val="000000"/>
          <w:sz w:val="28"/>
        </w:rPr>
        <w:t>
      - Мемлекеттік қызмет көрсету бойынша тиісті нормативтік құқықтық актілер әзірлеу;</w:t>
      </w:r>
    </w:p>
    <w:bookmarkEnd w:id="69"/>
    <w:bookmarkStart w:name="z76" w:id="70"/>
    <w:p>
      <w:pPr>
        <w:spacing w:after="0"/>
        <w:ind w:left="0"/>
        <w:jc w:val="both"/>
      </w:pPr>
      <w:r>
        <w:rPr>
          <w:rFonts w:ascii="Times New Roman"/>
          <w:b w:val="false"/>
          <w:i w:val="false"/>
          <w:color w:val="000000"/>
          <w:sz w:val="28"/>
        </w:rPr>
        <w:t>
      - Мемлекеттік (жергілікті) атқарушы органның құзыретіне кіретін мемлекеттік қызмет бөлігінде жеке және заңды тұлғаларға көрсетілетін, Мемлекеттік қызметтер тізіліміне өзгерістер және/немесе толықтырулар енгізу бойынша ұсыныстар әзірлеу;</w:t>
      </w:r>
    </w:p>
    <w:bookmarkEnd w:id="70"/>
    <w:bookmarkStart w:name="z77" w:id="71"/>
    <w:p>
      <w:pPr>
        <w:spacing w:after="0"/>
        <w:ind w:left="0"/>
        <w:jc w:val="both"/>
      </w:pPr>
      <w:r>
        <w:rPr>
          <w:rFonts w:ascii="Times New Roman"/>
          <w:b w:val="false"/>
          <w:i w:val="false"/>
          <w:color w:val="000000"/>
          <w:sz w:val="28"/>
        </w:rPr>
        <w:t>
      - Қазақстан Республикасының заңнамасына сәйкес мемлекеттік қызмет көрсету процесін оңтайландыру мақсатында ақпараттық жүйлерді қамтамасыз ету;</w:t>
      </w:r>
    </w:p>
    <w:bookmarkEnd w:id="71"/>
    <w:bookmarkStart w:name="z78" w:id="72"/>
    <w:p>
      <w:pPr>
        <w:spacing w:after="0"/>
        <w:ind w:left="0"/>
        <w:jc w:val="both"/>
      </w:pPr>
      <w:r>
        <w:rPr>
          <w:rFonts w:ascii="Times New Roman"/>
          <w:b w:val="false"/>
          <w:i w:val="false"/>
          <w:color w:val="000000"/>
          <w:sz w:val="28"/>
        </w:rPr>
        <w:t>
      - Ауыл шаруашылығы мақсатындағы жерді ұтымсыз пайдалану немесе пайдаланбау бойынша мәселелерді қарау;</w:t>
      </w:r>
    </w:p>
    <w:bookmarkEnd w:id="72"/>
    <w:bookmarkStart w:name="z79" w:id="73"/>
    <w:p>
      <w:pPr>
        <w:spacing w:after="0"/>
        <w:ind w:left="0"/>
        <w:jc w:val="both"/>
      </w:pPr>
      <w:r>
        <w:rPr>
          <w:rFonts w:ascii="Times New Roman"/>
          <w:b w:val="false"/>
          <w:i w:val="false"/>
          <w:color w:val="000000"/>
          <w:sz w:val="28"/>
        </w:rPr>
        <w:t>
      - Ауданда мемлекеттік сәулет- қала құрылысы саясатын жүргізу және ауданның кешенді әлеуметтік-экономикалық дамуының ағымдағы және перспективалық міндеттерін шешуге, тіршілік ету ортасын жетілдіру мен сәулеттік келбетті жақсартуға бағытталған қала құрылысы бағдарламаларын жүзеге асыру;</w:t>
      </w:r>
    </w:p>
    <w:bookmarkEnd w:id="73"/>
    <w:bookmarkStart w:name="z80" w:id="74"/>
    <w:p>
      <w:pPr>
        <w:spacing w:after="0"/>
        <w:ind w:left="0"/>
        <w:jc w:val="both"/>
      </w:pPr>
      <w:r>
        <w:rPr>
          <w:rFonts w:ascii="Times New Roman"/>
          <w:b w:val="false"/>
          <w:i w:val="false"/>
          <w:color w:val="000000"/>
          <w:sz w:val="28"/>
        </w:rPr>
        <w:t>
      - Ауданда құрылысын салуға жататын ғимараттар мен құрылыстардың жобалау-жоспарлау құжаттамасын, жобаларын қарау және оларды келісу;</w:t>
      </w:r>
    </w:p>
    <w:bookmarkEnd w:id="74"/>
    <w:bookmarkStart w:name="z81" w:id="75"/>
    <w:p>
      <w:pPr>
        <w:spacing w:after="0"/>
        <w:ind w:left="0"/>
        <w:jc w:val="both"/>
      </w:pPr>
      <w:r>
        <w:rPr>
          <w:rFonts w:ascii="Times New Roman"/>
          <w:b w:val="false"/>
          <w:i w:val="false"/>
          <w:color w:val="000000"/>
          <w:sz w:val="28"/>
        </w:rPr>
        <w:t>
      - Белгіленген тәртіппен өндірістік және өндірістік емес мақсаттағы тұрғын үй-азаматтық құрылысының аяқталған обьектілерін қабылдауға қатысу</w:t>
      </w:r>
    </w:p>
    <w:bookmarkEnd w:id="75"/>
    <w:bookmarkStart w:name="z82" w:id="76"/>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bookmarkEnd w:id="76"/>
    <w:bookmarkStart w:name="z83" w:id="77"/>
    <w:p>
      <w:pPr>
        <w:spacing w:after="0"/>
        <w:ind w:left="0"/>
        <w:jc w:val="both"/>
      </w:pPr>
      <w:r>
        <w:rPr>
          <w:rFonts w:ascii="Times New Roman"/>
          <w:b w:val="false"/>
          <w:i w:val="false"/>
          <w:color w:val="000000"/>
          <w:sz w:val="28"/>
        </w:rPr>
        <w:t>
      16. Мекемені басқаруды бірінші басшы жүзеге асырады, ол Мекемеге жүктелген міндеттердің орындалуына және оның өкілеттіктерін жүзеге асыруына дербес жауапты болады.</w:t>
      </w:r>
    </w:p>
    <w:bookmarkEnd w:id="77"/>
    <w:bookmarkStart w:name="z84" w:id="78"/>
    <w:p>
      <w:pPr>
        <w:spacing w:after="0"/>
        <w:ind w:left="0"/>
        <w:jc w:val="both"/>
      </w:pPr>
      <w:r>
        <w:rPr>
          <w:rFonts w:ascii="Times New Roman"/>
          <w:b w:val="false"/>
          <w:i w:val="false"/>
          <w:color w:val="000000"/>
          <w:sz w:val="28"/>
        </w:rPr>
        <w:t>
      17. Мекеменің бірінші басшысы Қазақстан Республикасының заңнамасына сәйкес лауазымға тағайындалады және лауазымнан босатылады.</w:t>
      </w:r>
    </w:p>
    <w:bookmarkEnd w:id="78"/>
    <w:bookmarkStart w:name="z85" w:id="79"/>
    <w:p>
      <w:pPr>
        <w:spacing w:after="0"/>
        <w:ind w:left="0"/>
        <w:jc w:val="both"/>
      </w:pPr>
      <w:r>
        <w:rPr>
          <w:rFonts w:ascii="Times New Roman"/>
          <w:b w:val="false"/>
          <w:i w:val="false"/>
          <w:color w:val="000000"/>
          <w:sz w:val="28"/>
        </w:rPr>
        <w:t>
      18. Мекеменің бірінші басшысының өкілеттіктері:</w:t>
      </w:r>
    </w:p>
    <w:bookmarkEnd w:id="79"/>
    <w:bookmarkStart w:name="z86" w:id="80"/>
    <w:p>
      <w:pPr>
        <w:spacing w:after="0"/>
        <w:ind w:left="0"/>
        <w:jc w:val="both"/>
      </w:pPr>
      <w:r>
        <w:rPr>
          <w:rFonts w:ascii="Times New Roman"/>
          <w:b w:val="false"/>
          <w:i w:val="false"/>
          <w:color w:val="000000"/>
          <w:sz w:val="28"/>
        </w:rPr>
        <w:t>
      - өзінің қызметкерлерінің міндеттері мен өкілеттіктерін айқындайды;</w:t>
      </w:r>
    </w:p>
    <w:bookmarkEnd w:id="80"/>
    <w:bookmarkStart w:name="z87" w:id="81"/>
    <w:p>
      <w:pPr>
        <w:spacing w:after="0"/>
        <w:ind w:left="0"/>
        <w:jc w:val="both"/>
      </w:pPr>
      <w:r>
        <w:rPr>
          <w:rFonts w:ascii="Times New Roman"/>
          <w:b w:val="false"/>
          <w:i w:val="false"/>
          <w:color w:val="000000"/>
          <w:sz w:val="28"/>
        </w:rPr>
        <w:t>
      - мемлекеттік мекеменің басшысы бөлімнің жұмыстарын ұйымдастырады және басшылық етеді, бөлімге берілген тапсырмаларды дербес жауапкершілікпен орындайды, олардың функцияларын атқарады. Конкурс қорытындысы бойынша бөлімге қызметкерлерді жұмысқа алады және босатады.</w:t>
      </w:r>
    </w:p>
    <w:bookmarkEnd w:id="81"/>
    <w:bookmarkStart w:name="z88" w:id="82"/>
    <w:p>
      <w:pPr>
        <w:spacing w:after="0"/>
        <w:ind w:left="0"/>
        <w:jc w:val="both"/>
      </w:pPr>
      <w:r>
        <w:rPr>
          <w:rFonts w:ascii="Times New Roman"/>
          <w:b w:val="false"/>
          <w:i w:val="false"/>
          <w:color w:val="000000"/>
          <w:sz w:val="28"/>
        </w:rPr>
        <w:t>
      - белгіленген заңға сәйкес бөлім қызметкерлеріне тәртіптік шаралар қолданады,</w:t>
      </w:r>
    </w:p>
    <w:bookmarkEnd w:id="82"/>
    <w:bookmarkStart w:name="z89" w:id="83"/>
    <w:p>
      <w:pPr>
        <w:spacing w:after="0"/>
        <w:ind w:left="0"/>
        <w:jc w:val="both"/>
      </w:pPr>
      <w:r>
        <w:rPr>
          <w:rFonts w:ascii="Times New Roman"/>
          <w:b w:val="false"/>
          <w:i w:val="false"/>
          <w:color w:val="000000"/>
          <w:sz w:val="28"/>
        </w:rPr>
        <w:t>
      - бөлім бойынша нормативтік құжаттарға қол қояды және бұйрықтар шығарады;</w:t>
      </w:r>
    </w:p>
    <w:bookmarkEnd w:id="83"/>
    <w:bookmarkStart w:name="z90" w:id="84"/>
    <w:p>
      <w:pPr>
        <w:spacing w:after="0"/>
        <w:ind w:left="0"/>
        <w:jc w:val="both"/>
      </w:pPr>
      <w:r>
        <w:rPr>
          <w:rFonts w:ascii="Times New Roman"/>
          <w:b w:val="false"/>
          <w:i w:val="false"/>
          <w:color w:val="000000"/>
          <w:sz w:val="28"/>
        </w:rPr>
        <w:t>
      - бөлімге ішкі тәртіп енгізеді,</w:t>
      </w:r>
    </w:p>
    <w:bookmarkEnd w:id="84"/>
    <w:bookmarkStart w:name="z91" w:id="85"/>
    <w:p>
      <w:pPr>
        <w:spacing w:after="0"/>
        <w:ind w:left="0"/>
        <w:jc w:val="both"/>
      </w:pPr>
      <w:r>
        <w:rPr>
          <w:rFonts w:ascii="Times New Roman"/>
          <w:b w:val="false"/>
          <w:i w:val="false"/>
          <w:color w:val="000000"/>
          <w:sz w:val="28"/>
        </w:rPr>
        <w:t>
      - бөлім басшысы сыбайлас жемқорлыққа қарсы әрекетке бағытталған шаралар қабылдайды және сыбайлас жемқорлыққа қарсы шаралардың қабылдауына дербес жауапты болады;</w:t>
      </w:r>
    </w:p>
    <w:bookmarkEnd w:id="85"/>
    <w:bookmarkStart w:name="z92" w:id="86"/>
    <w:p>
      <w:pPr>
        <w:spacing w:after="0"/>
        <w:ind w:left="0"/>
        <w:jc w:val="both"/>
      </w:pPr>
      <w:r>
        <w:rPr>
          <w:rFonts w:ascii="Times New Roman"/>
          <w:b w:val="false"/>
          <w:i w:val="false"/>
          <w:color w:val="000000"/>
          <w:sz w:val="28"/>
        </w:rPr>
        <w:t>
      Мекеменің бірінші басшысы болмаған кезеңде оның өкілеттіктерін қолданыстағы заңнамаға сәйкес оны алмастыратын тұлға жүзеге асырады.</w:t>
      </w:r>
    </w:p>
    <w:bookmarkEnd w:id="86"/>
    <w:bookmarkStart w:name="z93" w:id="87"/>
    <w:p>
      <w:pPr>
        <w:spacing w:after="0"/>
        <w:ind w:left="0"/>
        <w:jc w:val="both"/>
      </w:pPr>
      <w:r>
        <w:rPr>
          <w:rFonts w:ascii="Times New Roman"/>
          <w:b w:val="false"/>
          <w:i w:val="false"/>
          <w:color w:val="000000"/>
          <w:sz w:val="28"/>
        </w:rPr>
        <w:t>
      19. Мемлекеттік мекемені Қазақстан Республикасыныңқолданыстағы заңнамасына сәйкес лауазымға тағайындалатын және лауазымнан босатылатын бөлім басшысы басқарады.</w:t>
      </w:r>
    </w:p>
    <w:bookmarkEnd w:id="87"/>
    <w:bookmarkStart w:name="z94" w:id="88"/>
    <w:p>
      <w:pPr>
        <w:spacing w:after="0"/>
        <w:ind w:left="0"/>
        <w:jc w:val="left"/>
      </w:pPr>
      <w:r>
        <w:rPr>
          <w:rFonts w:ascii="Times New Roman"/>
          <w:b/>
          <w:i w:val="false"/>
          <w:color w:val="000000"/>
        </w:rPr>
        <w:t xml:space="preserve"> 4. Мемлекеттік органның мүлкі</w:t>
      </w:r>
    </w:p>
    <w:bookmarkEnd w:id="88"/>
    <w:bookmarkStart w:name="z95" w:id="89"/>
    <w:p>
      <w:pPr>
        <w:spacing w:after="0"/>
        <w:ind w:left="0"/>
        <w:jc w:val="both"/>
      </w:pPr>
      <w:r>
        <w:rPr>
          <w:rFonts w:ascii="Times New Roman"/>
          <w:b w:val="false"/>
          <w:i w:val="false"/>
          <w:color w:val="000000"/>
          <w:sz w:val="28"/>
        </w:rPr>
        <w:t>
      20. Мекеменің заңнамада көзделген жағдайларда жедел басқару құқығында оқшауланған мүлкі болу мүмкін.</w:t>
      </w:r>
    </w:p>
    <w:bookmarkEnd w:id="89"/>
    <w:bookmarkStart w:name="z96" w:id="90"/>
    <w:p>
      <w:pPr>
        <w:spacing w:after="0"/>
        <w:ind w:left="0"/>
        <w:jc w:val="both"/>
      </w:pPr>
      <w:r>
        <w:rPr>
          <w:rFonts w:ascii="Times New Roman"/>
          <w:b w:val="false"/>
          <w:i w:val="false"/>
          <w:color w:val="000000"/>
          <w:sz w:val="28"/>
        </w:rPr>
        <w:t>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0"/>
    <w:bookmarkStart w:name="z97" w:id="91"/>
    <w:p>
      <w:pPr>
        <w:spacing w:after="0"/>
        <w:ind w:left="0"/>
        <w:jc w:val="both"/>
      </w:pPr>
      <w:r>
        <w:rPr>
          <w:rFonts w:ascii="Times New Roman"/>
          <w:b w:val="false"/>
          <w:i w:val="false"/>
          <w:color w:val="000000"/>
          <w:sz w:val="28"/>
        </w:rPr>
        <w:t>
      21. Мекемеге бекітілген мүлік коммуналдық меншікке жатады.</w:t>
      </w:r>
    </w:p>
    <w:bookmarkEnd w:id="91"/>
    <w:bookmarkStart w:name="z98" w:id="92"/>
    <w:p>
      <w:pPr>
        <w:spacing w:after="0"/>
        <w:ind w:left="0"/>
        <w:jc w:val="both"/>
      </w:pPr>
      <w:r>
        <w:rPr>
          <w:rFonts w:ascii="Times New Roman"/>
          <w:b w:val="false"/>
          <w:i w:val="false"/>
          <w:color w:val="000000"/>
          <w:sz w:val="28"/>
        </w:rPr>
        <w:t>
      22. Егер заңнамада өзгеше көзделмесе, мекеме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2"/>
    <w:bookmarkStart w:name="z99" w:id="93"/>
    <w:p>
      <w:pPr>
        <w:spacing w:after="0"/>
        <w:ind w:left="0"/>
        <w:jc w:val="left"/>
      </w:pPr>
      <w:r>
        <w:rPr>
          <w:rFonts w:ascii="Times New Roman"/>
          <w:b/>
          <w:i w:val="false"/>
          <w:color w:val="000000"/>
        </w:rPr>
        <w:t xml:space="preserve"> 5. Мемлекеттік органды қайта ұйымдастыру және тарату</w:t>
      </w:r>
    </w:p>
    <w:bookmarkEnd w:id="93"/>
    <w:bookmarkStart w:name="z100" w:id="94"/>
    <w:p>
      <w:pPr>
        <w:spacing w:after="0"/>
        <w:ind w:left="0"/>
        <w:jc w:val="both"/>
      </w:pPr>
      <w:r>
        <w:rPr>
          <w:rFonts w:ascii="Times New Roman"/>
          <w:b w:val="false"/>
          <w:i w:val="false"/>
          <w:color w:val="000000"/>
          <w:sz w:val="28"/>
        </w:rPr>
        <w:t>
      23. Мекемені қайта ұйымдастыру және тарату Қазақстан Республикасының заңнамасына сәйкес жүзеге асырылады.</w:t>
      </w:r>
    </w:p>
    <w:bookmarkEnd w:id="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