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45cd" w14:textId="33c4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26 желтоқсандағы № 27-1 шешімі.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2025-2027 жылдарға арналған аудандық бюджет жобасын қарап, VIІ шақырылған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2025 жылға мынадай көлемде бекітілсін:</w:t>
      </w:r>
    </w:p>
    <w:bookmarkEnd w:id="1"/>
    <w:bookmarkStart w:name="z8" w:id="2"/>
    <w:p>
      <w:pPr>
        <w:spacing w:after="0"/>
        <w:ind w:left="0"/>
        <w:jc w:val="both"/>
      </w:pPr>
      <w:r>
        <w:rPr>
          <w:rFonts w:ascii="Times New Roman"/>
          <w:b w:val="false"/>
          <w:i w:val="false"/>
          <w:color w:val="000000"/>
          <w:sz w:val="28"/>
        </w:rPr>
        <w:t>
      1) кірістер – 15 793 355,0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1 849 556,0 мың теңге;</w:t>
      </w:r>
    </w:p>
    <w:bookmarkEnd w:id="3"/>
    <w:bookmarkStart w:name="z10" w:id="4"/>
    <w:p>
      <w:pPr>
        <w:spacing w:after="0"/>
        <w:ind w:left="0"/>
        <w:jc w:val="both"/>
      </w:pPr>
      <w:r>
        <w:rPr>
          <w:rFonts w:ascii="Times New Roman"/>
          <w:b w:val="false"/>
          <w:i w:val="false"/>
          <w:color w:val="000000"/>
          <w:sz w:val="28"/>
        </w:rPr>
        <w:t>
      салықтық емес түсімдер – 29 306,0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3 600,0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13 910 893,0 мың теңге;</w:t>
      </w:r>
    </w:p>
    <w:bookmarkEnd w:id="6"/>
    <w:bookmarkStart w:name="z13" w:id="7"/>
    <w:p>
      <w:pPr>
        <w:spacing w:after="0"/>
        <w:ind w:left="0"/>
        <w:jc w:val="both"/>
      </w:pPr>
      <w:r>
        <w:rPr>
          <w:rFonts w:ascii="Times New Roman"/>
          <w:b w:val="false"/>
          <w:i w:val="false"/>
          <w:color w:val="000000"/>
          <w:sz w:val="28"/>
        </w:rPr>
        <w:t>
      2) шығындар – 16 024 356,0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261 068,0 мың теңге, оның ішінде:</w:t>
      </w:r>
    </w:p>
    <w:bookmarkEnd w:id="8"/>
    <w:bookmarkStart w:name="z15" w:id="9"/>
    <w:p>
      <w:pPr>
        <w:spacing w:after="0"/>
        <w:ind w:left="0"/>
        <w:jc w:val="both"/>
      </w:pPr>
      <w:r>
        <w:rPr>
          <w:rFonts w:ascii="Times New Roman"/>
          <w:b w:val="false"/>
          <w:i w:val="false"/>
          <w:color w:val="000000"/>
          <w:sz w:val="28"/>
        </w:rPr>
        <w:t>
      бюджеттік несиелер – 64 878,0 мың теңге;</w:t>
      </w:r>
    </w:p>
    <w:bookmarkEnd w:id="9"/>
    <w:bookmarkStart w:name="z16" w:id="10"/>
    <w:p>
      <w:pPr>
        <w:spacing w:after="0"/>
        <w:ind w:left="0"/>
        <w:jc w:val="both"/>
      </w:pPr>
      <w:r>
        <w:rPr>
          <w:rFonts w:ascii="Times New Roman"/>
          <w:b w:val="false"/>
          <w:i w:val="false"/>
          <w:color w:val="000000"/>
          <w:sz w:val="28"/>
        </w:rPr>
        <w:t>
      бюджеттік несиелерді өтеу – 34 811,0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-261 068,0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261 068,0 мың теңге, оның ішінде:</w:t>
      </w:r>
    </w:p>
    <w:bookmarkEnd w:id="15"/>
    <w:bookmarkStart w:name="z22" w:id="16"/>
    <w:p>
      <w:pPr>
        <w:spacing w:after="0"/>
        <w:ind w:left="0"/>
        <w:jc w:val="both"/>
      </w:pPr>
      <w:r>
        <w:rPr>
          <w:rFonts w:ascii="Times New Roman"/>
          <w:b w:val="false"/>
          <w:i w:val="false"/>
          <w:color w:val="000000"/>
          <w:sz w:val="28"/>
        </w:rPr>
        <w:t>
      қарыздар түсімі – 64 878,0 мың теңге;</w:t>
      </w:r>
    </w:p>
    <w:bookmarkEnd w:id="16"/>
    <w:p>
      <w:pPr>
        <w:spacing w:after="0"/>
        <w:ind w:left="0"/>
        <w:jc w:val="both"/>
      </w:pPr>
      <w:r>
        <w:rPr>
          <w:rFonts w:ascii="Times New Roman"/>
          <w:b w:val="false"/>
          <w:i w:val="false"/>
          <w:color w:val="000000"/>
          <w:sz w:val="28"/>
        </w:rPr>
        <w:t>
      қарыздарды өтеу – 34 811,0 теңге;</w:t>
      </w:r>
    </w:p>
    <w:p>
      <w:pPr>
        <w:spacing w:after="0"/>
        <w:ind w:left="0"/>
        <w:jc w:val="both"/>
      </w:pPr>
      <w:r>
        <w:rPr>
          <w:rFonts w:ascii="Times New Roman"/>
          <w:b w:val="false"/>
          <w:i w:val="false"/>
          <w:color w:val="000000"/>
          <w:sz w:val="28"/>
        </w:rPr>
        <w:t>
      бюджет қаражатының пайдаланылатын қалдықтары – 231 001,0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аудандық мәслихатының 18.09.2025 № </w:t>
      </w:r>
      <w:r>
        <w:rPr>
          <w:rFonts w:ascii="Times New Roman"/>
          <w:b w:val="false"/>
          <w:i w:val="false"/>
          <w:color w:val="000000"/>
          <w:sz w:val="28"/>
        </w:rPr>
        <w:t>33-3</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Облыстық бюджеттен аудан бюджетіне берілетін субвенция көлемі 2025 жылға – 2 088 574 мың теңге сомасында белгіленсін.</w:t>
      </w:r>
    </w:p>
    <w:bookmarkEnd w:id="17"/>
    <w:bookmarkStart w:name="z24" w:id="18"/>
    <w:p>
      <w:pPr>
        <w:spacing w:after="0"/>
        <w:ind w:left="0"/>
        <w:jc w:val="both"/>
      </w:pPr>
      <w:r>
        <w:rPr>
          <w:rFonts w:ascii="Times New Roman"/>
          <w:b w:val="false"/>
          <w:i w:val="false"/>
          <w:color w:val="000000"/>
          <w:sz w:val="28"/>
        </w:rPr>
        <w:t>
      3. Аудандық бюджеттен ауылдық округтер бюджеттеріне берілетін субвенциялар көлемдері 2025 жылға 967 531 мың теңге сомасында, оның ішінде:</w:t>
      </w:r>
    </w:p>
    <w:bookmarkEnd w:id="18"/>
    <w:bookmarkStart w:name="z25" w:id="19"/>
    <w:p>
      <w:pPr>
        <w:spacing w:after="0"/>
        <w:ind w:left="0"/>
        <w:jc w:val="both"/>
      </w:pPr>
      <w:r>
        <w:rPr>
          <w:rFonts w:ascii="Times New Roman"/>
          <w:b w:val="false"/>
          <w:i w:val="false"/>
          <w:color w:val="000000"/>
          <w:sz w:val="28"/>
        </w:rPr>
        <w:t>
      Миялы ауылдық округіне – 98 768 мың теңге;</w:t>
      </w:r>
    </w:p>
    <w:bookmarkEnd w:id="19"/>
    <w:bookmarkStart w:name="z26" w:id="20"/>
    <w:p>
      <w:pPr>
        <w:spacing w:after="0"/>
        <w:ind w:left="0"/>
        <w:jc w:val="both"/>
      </w:pPr>
      <w:r>
        <w:rPr>
          <w:rFonts w:ascii="Times New Roman"/>
          <w:b w:val="false"/>
          <w:i w:val="false"/>
          <w:color w:val="000000"/>
          <w:sz w:val="28"/>
        </w:rPr>
        <w:t>
      Ойыл ауылдық округіне – 100 096 мың теңге;</w:t>
      </w:r>
    </w:p>
    <w:bookmarkEnd w:id="20"/>
    <w:bookmarkStart w:name="z27" w:id="21"/>
    <w:p>
      <w:pPr>
        <w:spacing w:after="0"/>
        <w:ind w:left="0"/>
        <w:jc w:val="both"/>
      </w:pPr>
      <w:r>
        <w:rPr>
          <w:rFonts w:ascii="Times New Roman"/>
          <w:b w:val="false"/>
          <w:i w:val="false"/>
          <w:color w:val="000000"/>
          <w:sz w:val="28"/>
        </w:rPr>
        <w:t>
      Тасшағыл ауылдық округіне – 134 212 мың теңге;</w:t>
      </w:r>
    </w:p>
    <w:bookmarkEnd w:id="21"/>
    <w:bookmarkStart w:name="z28" w:id="22"/>
    <w:p>
      <w:pPr>
        <w:spacing w:after="0"/>
        <w:ind w:left="0"/>
        <w:jc w:val="both"/>
      </w:pPr>
      <w:r>
        <w:rPr>
          <w:rFonts w:ascii="Times New Roman"/>
          <w:b w:val="false"/>
          <w:i w:val="false"/>
          <w:color w:val="000000"/>
          <w:sz w:val="28"/>
        </w:rPr>
        <w:t>
      Сағыз ауылдық округіне – 119 042 мың теңге;</w:t>
      </w:r>
    </w:p>
    <w:bookmarkEnd w:id="22"/>
    <w:bookmarkStart w:name="z29" w:id="23"/>
    <w:p>
      <w:pPr>
        <w:spacing w:after="0"/>
        <w:ind w:left="0"/>
        <w:jc w:val="both"/>
      </w:pPr>
      <w:r>
        <w:rPr>
          <w:rFonts w:ascii="Times New Roman"/>
          <w:b w:val="false"/>
          <w:i w:val="false"/>
          <w:color w:val="000000"/>
          <w:sz w:val="28"/>
        </w:rPr>
        <w:t>
      Мұқыр ауылдық округіне – 83 994 мың теңге;</w:t>
      </w:r>
    </w:p>
    <w:bookmarkEnd w:id="23"/>
    <w:bookmarkStart w:name="z30" w:id="24"/>
    <w:p>
      <w:pPr>
        <w:spacing w:after="0"/>
        <w:ind w:left="0"/>
        <w:jc w:val="both"/>
      </w:pPr>
      <w:r>
        <w:rPr>
          <w:rFonts w:ascii="Times New Roman"/>
          <w:b w:val="false"/>
          <w:i w:val="false"/>
          <w:color w:val="000000"/>
          <w:sz w:val="28"/>
        </w:rPr>
        <w:t>
      Көздіғара ауылдық округіне – 97 717 мың теңге;</w:t>
      </w:r>
    </w:p>
    <w:bookmarkEnd w:id="24"/>
    <w:bookmarkStart w:name="z31" w:id="25"/>
    <w:p>
      <w:pPr>
        <w:spacing w:after="0"/>
        <w:ind w:left="0"/>
        <w:jc w:val="both"/>
      </w:pPr>
      <w:r>
        <w:rPr>
          <w:rFonts w:ascii="Times New Roman"/>
          <w:b w:val="false"/>
          <w:i w:val="false"/>
          <w:color w:val="000000"/>
          <w:sz w:val="28"/>
        </w:rPr>
        <w:t>
      Қызылқоға ауылдық округіне – 74 322 мың теңге;</w:t>
      </w:r>
    </w:p>
    <w:bookmarkEnd w:id="25"/>
    <w:bookmarkStart w:name="z32" w:id="26"/>
    <w:p>
      <w:pPr>
        <w:spacing w:after="0"/>
        <w:ind w:left="0"/>
        <w:jc w:val="both"/>
      </w:pPr>
      <w:r>
        <w:rPr>
          <w:rFonts w:ascii="Times New Roman"/>
          <w:b w:val="false"/>
          <w:i w:val="false"/>
          <w:color w:val="000000"/>
          <w:sz w:val="28"/>
        </w:rPr>
        <w:t>
      Жамбыл ауылдық округіне – 87 403 мың теңге;</w:t>
      </w:r>
    </w:p>
    <w:bookmarkEnd w:id="26"/>
    <w:bookmarkStart w:name="z33" w:id="27"/>
    <w:p>
      <w:pPr>
        <w:spacing w:after="0"/>
        <w:ind w:left="0"/>
        <w:jc w:val="both"/>
      </w:pPr>
      <w:r>
        <w:rPr>
          <w:rFonts w:ascii="Times New Roman"/>
          <w:b w:val="false"/>
          <w:i w:val="false"/>
          <w:color w:val="000000"/>
          <w:sz w:val="28"/>
        </w:rPr>
        <w:t>
      Жангелдин ауылдық округіне – 106 168 мың теңге;</w:t>
      </w:r>
    </w:p>
    <w:bookmarkEnd w:id="27"/>
    <w:bookmarkStart w:name="z34" w:id="28"/>
    <w:p>
      <w:pPr>
        <w:spacing w:after="0"/>
        <w:ind w:left="0"/>
        <w:jc w:val="both"/>
      </w:pPr>
      <w:r>
        <w:rPr>
          <w:rFonts w:ascii="Times New Roman"/>
          <w:b w:val="false"/>
          <w:i w:val="false"/>
          <w:color w:val="000000"/>
          <w:sz w:val="28"/>
        </w:rPr>
        <w:t>
      Тайсойған ауылдық округіне – 65 809 мың теңге көзделсін.</w:t>
      </w:r>
    </w:p>
    <w:bookmarkEnd w:id="28"/>
    <w:bookmarkStart w:name="z35" w:id="29"/>
    <w:p>
      <w:pPr>
        <w:spacing w:after="0"/>
        <w:ind w:left="0"/>
        <w:jc w:val="both"/>
      </w:pPr>
      <w:r>
        <w:rPr>
          <w:rFonts w:ascii="Times New Roman"/>
          <w:b w:val="false"/>
          <w:i w:val="false"/>
          <w:color w:val="000000"/>
          <w:sz w:val="28"/>
        </w:rPr>
        <w:t>
      4. 2025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bookmarkEnd w:id="29"/>
    <w:bookmarkStart w:name="z36" w:id="30"/>
    <w:p>
      <w:pPr>
        <w:spacing w:after="0"/>
        <w:ind w:left="0"/>
        <w:jc w:val="both"/>
      </w:pPr>
      <w:r>
        <w:rPr>
          <w:rFonts w:ascii="Times New Roman"/>
          <w:b w:val="false"/>
          <w:i w:val="false"/>
          <w:color w:val="000000"/>
          <w:sz w:val="28"/>
        </w:rPr>
        <w:t>
      5. 2025 жылға жергілікті атқарушы органдарының резерві 34 387 мың теңге сомасында бекітілсін.</w:t>
      </w:r>
    </w:p>
    <w:bookmarkEnd w:id="30"/>
    <w:bookmarkStart w:name="z37" w:id="31"/>
    <w:p>
      <w:pPr>
        <w:spacing w:after="0"/>
        <w:ind w:left="0"/>
        <w:jc w:val="both"/>
      </w:pPr>
      <w:r>
        <w:rPr>
          <w:rFonts w:ascii="Times New Roman"/>
          <w:b w:val="false"/>
          <w:i w:val="false"/>
          <w:color w:val="000000"/>
          <w:sz w:val="28"/>
        </w:rPr>
        <w:t>
      6. 2025 жылға арналған аудандық бюджетте мамандарды және ауылдық округтер әкімдері аппараттарының мемлекеттік қызметшілерін әлеуметтік қолдау шараларын іске асыру үшін жергілікті атқарушы органдарға - 64 878 мың теңге сомасында бюджеттiк кредиттер көзделгенi ескерiлсiн.</w:t>
      </w:r>
    </w:p>
    <w:bookmarkEnd w:id="31"/>
    <w:bookmarkStart w:name="z38" w:id="32"/>
    <w:p>
      <w:pPr>
        <w:spacing w:after="0"/>
        <w:ind w:left="0"/>
        <w:jc w:val="both"/>
      </w:pPr>
      <w:r>
        <w:rPr>
          <w:rFonts w:ascii="Times New Roman"/>
          <w:b w:val="false"/>
          <w:i w:val="false"/>
          <w:color w:val="000000"/>
          <w:sz w:val="28"/>
        </w:rPr>
        <w:t>
      7.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комиссияға жүктелсін.</w:t>
      </w:r>
    </w:p>
    <w:bookmarkEnd w:id="32"/>
    <w:bookmarkStart w:name="z39" w:id="33"/>
    <w:p>
      <w:pPr>
        <w:spacing w:after="0"/>
        <w:ind w:left="0"/>
        <w:jc w:val="both"/>
      </w:pPr>
      <w:r>
        <w:rPr>
          <w:rFonts w:ascii="Times New Roman"/>
          <w:b w:val="false"/>
          <w:i w:val="false"/>
          <w:color w:val="000000"/>
          <w:sz w:val="28"/>
        </w:rPr>
        <w:t>
      8. Осы шешім 2025 жылдың 1 қаңтарынан бастап қолданысқа енгiзiледi.</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27-1 шешіміне 1 қосымша</w:t>
            </w:r>
          </w:p>
        </w:tc>
      </w:tr>
    </w:tbl>
    <w:bookmarkStart w:name="z42" w:id="34"/>
    <w:p>
      <w:pPr>
        <w:spacing w:after="0"/>
        <w:ind w:left="0"/>
        <w:jc w:val="left"/>
      </w:pPr>
      <w:r>
        <w:rPr>
          <w:rFonts w:ascii="Times New Roman"/>
          <w:b/>
          <w:i w:val="false"/>
          <w:color w:val="000000"/>
        </w:rPr>
        <w:t xml:space="preserve"> 2025 жылға арналған аудандық бюджет</w:t>
      </w:r>
    </w:p>
    <w:bookmarkEnd w:id="34"/>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18.09.2025 № </w:t>
      </w:r>
      <w:r>
        <w:rPr>
          <w:rFonts w:ascii="Times New Roman"/>
          <w:b w:val="false"/>
          <w:i w:val="false"/>
          <w:color w:val="ff0000"/>
          <w:sz w:val="28"/>
        </w:rPr>
        <w:t xml:space="preserve">33-3 </w:t>
      </w:r>
      <w:r>
        <w:rPr>
          <w:rFonts w:ascii="Times New Roman"/>
          <w:b w:val="false"/>
          <w:i w:val="false"/>
          <w:color w:val="ff0000"/>
          <w:sz w:val="28"/>
        </w:rPr>
        <w:t>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13 910 864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16 024 356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3 325 247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2 399 452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2 066 356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666 832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2 556 347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1 006 724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4 133 077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4 106 077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4 106 077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3 106 077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27-1 шешіміне 2 қосымша</w:t>
            </w:r>
          </w:p>
        </w:tc>
      </w:tr>
    </w:tbl>
    <w:bookmarkStart w:name="z44" w:id="35"/>
    <w:p>
      <w:pPr>
        <w:spacing w:after="0"/>
        <w:ind w:left="0"/>
        <w:jc w:val="left"/>
      </w:pPr>
      <w:r>
        <w:rPr>
          <w:rFonts w:ascii="Times New Roman"/>
          <w:b/>
          <w:i w:val="false"/>
          <w:color w:val="000000"/>
        </w:rPr>
        <w:t xml:space="preserve"> 2026 жылға арналған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27-1 шешіміне 3 қосымша</w:t>
            </w:r>
          </w:p>
        </w:tc>
      </w:tr>
    </w:tbl>
    <w:bookmarkStart w:name="z46" w:id="36"/>
    <w:p>
      <w:pPr>
        <w:spacing w:after="0"/>
        <w:ind w:left="0"/>
        <w:jc w:val="left"/>
      </w:pPr>
      <w:r>
        <w:rPr>
          <w:rFonts w:ascii="Times New Roman"/>
          <w:b/>
          <w:i w:val="false"/>
          <w:color w:val="000000"/>
        </w:rPr>
        <w:t xml:space="preserve"> 2027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