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b082" w14:textId="cc4b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2023 жылғы 27 желтоқсандағы № 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25 желтоқсандағы № 26-2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2023 жылғы 27 желтоқсандағы № 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5 816 627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466 690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5 349 737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5 935 837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-119 210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119 210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119 210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638 587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31 573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606 994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639 734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1 147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344 425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9 728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334 649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350 546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- 6 121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6 121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6 121 мың теңге."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1 323 525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9 277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1 314 048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1 344 295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- 20 770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20 770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20 770 мың теңге."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295 210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8 164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286 496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295 690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мың теңге."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127 134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124 654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134 373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7 239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7 239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7 239 мың теңге."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353 882 мың теңге, оның ішінде: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3 948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349 934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367 743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-13 861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13 861 мың теңге: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13 861 мың теңге.".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Құлсары қаласының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Жаңа-Қаратон кентінің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Қосшағыл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әлуметтік және инженерлік инфрақұрылымдарды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Қара-Арна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Майкөмген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Ақкиізтоғай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