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4fdd" w14:textId="9dd4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әкімдігінің 2017 жылғы 18 сәуірдегі № 138 "Қазақстан Республикасы Атырау облысы Жылыой ауданы Қосшағыл ауылдық округі әкімінің аппараты" мемлекеттік мекемесінің "Қосшағыл" мәдениет үйі коммуналдық мемлекеттік қазыналық кәсіпорнын құру туралы" қаулысына өзгеріс енгізу туралы</w:t>
      </w:r>
    </w:p>
    <w:p>
      <w:pPr>
        <w:spacing w:after="0"/>
        <w:ind w:left="0"/>
        <w:jc w:val="both"/>
      </w:pPr>
      <w:r>
        <w:rPr>
          <w:rFonts w:ascii="Times New Roman"/>
          <w:b w:val="false"/>
          <w:i w:val="false"/>
          <w:color w:val="000000"/>
          <w:sz w:val="28"/>
        </w:rPr>
        <w:t>Атырау облысы Жылыой ауданы әкімдігінің 2024 жылғы 15 қаңтардағы № 10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w:t>
      </w:r>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26 бабын</w:t>
      </w:r>
      <w:r>
        <w:rPr>
          <w:rFonts w:ascii="Times New Roman"/>
          <w:b w:val="false"/>
          <w:i w:val="false"/>
          <w:color w:val="000000"/>
          <w:sz w:val="28"/>
        </w:rPr>
        <w:t xml:space="preserve"> басшылыққа ала отырып және "Қазақстан Республикасы Бәсекелестікті қорғау және дамыту агенттігінің Атырау облысы бойынша департаменті" Республикалық мемлекеттік мекемесінің 2023 жылғы 08 желтоқсандағы Қазақстан Республикасының Кәсіпкерлік кодексінің нормаларын бұзушылықтарды тоқтату туралы Нұсқамасы негізінде аудан әкімдігі ҚАУЛЫ ЕТЕДІ:</w:t>
      </w:r>
    </w:p>
    <w:bookmarkEnd w:id="0"/>
    <w:bookmarkStart w:name="z5" w:id="1"/>
    <w:p>
      <w:pPr>
        <w:spacing w:after="0"/>
        <w:ind w:left="0"/>
        <w:jc w:val="both"/>
      </w:pPr>
      <w:r>
        <w:rPr>
          <w:rFonts w:ascii="Times New Roman"/>
          <w:b w:val="false"/>
          <w:i w:val="false"/>
          <w:color w:val="000000"/>
          <w:sz w:val="28"/>
        </w:rPr>
        <w:t>
      1. Жылыой ауданды әкімдігінің 2017 жылғы 18 сәуірдегі № 138 "Қазақстан Республикасы Атырау облысы Жылыой ауданы Қосшағыл ауылдық округі әкімінің аппараты" мемлекеттік мекемесінің "Қосшағыл" мәдениет үйі коммуналдық мемлекеттік қазыналық кәсіпорнын құру туралы"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Атырау облысы Жылыой ауданы Қосшағыл ауылдық округі әкімінің аппараты" мемлекеттік мекемесінің "Қосшағыл" мәдениет үйі коммуналдық мемлекеттік қазыналық кәсіпорнының Жарғысы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сай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қаулыдан туындайтын шараларды жүзеге асыру "Қазақстан Республикасы Атырау облысы Жылыой ауданы Қосшағыл ауылдық округі әкімінің аппараты" мемлекеттік мекемесіне (Ж.Еркінов) тапсырылсын.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басшысының міндетін атқарушы Е.Шымырбайға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Қаражанов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w:t>
            </w:r>
            <w:r>
              <w:br/>
            </w:r>
            <w:r>
              <w:rPr>
                <w:rFonts w:ascii="Times New Roman"/>
                <w:b w:val="false"/>
                <w:i w:val="false"/>
                <w:color w:val="000000"/>
                <w:sz w:val="20"/>
              </w:rPr>
              <w:t>әкімдігінің 2024 жылғы</w:t>
            </w:r>
            <w:r>
              <w:br/>
            </w:r>
            <w:r>
              <w:rPr>
                <w:rFonts w:ascii="Times New Roman"/>
                <w:b w:val="false"/>
                <w:i w:val="false"/>
                <w:color w:val="000000"/>
                <w:sz w:val="20"/>
              </w:rPr>
              <w:t>15 қаңтардағы № 10</w:t>
            </w:r>
            <w:r>
              <w:br/>
            </w:r>
            <w:r>
              <w:rPr>
                <w:rFonts w:ascii="Times New Roman"/>
                <w:b w:val="false"/>
                <w:i w:val="false"/>
                <w:color w:val="000000"/>
                <w:sz w:val="20"/>
              </w:rPr>
              <w:t>қаулысы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w:t>
            </w:r>
            <w:r>
              <w:br/>
            </w:r>
            <w:r>
              <w:rPr>
                <w:rFonts w:ascii="Times New Roman"/>
                <w:b w:val="false"/>
                <w:i w:val="false"/>
                <w:color w:val="000000"/>
                <w:sz w:val="20"/>
              </w:rPr>
              <w:t>әкімдігінің 2017 жылғы</w:t>
            </w:r>
            <w:r>
              <w:br/>
            </w:r>
            <w:r>
              <w:rPr>
                <w:rFonts w:ascii="Times New Roman"/>
                <w:b w:val="false"/>
                <w:i w:val="false"/>
                <w:color w:val="000000"/>
                <w:sz w:val="20"/>
              </w:rPr>
              <w:t>18 сәуірдегі № 138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w:t>
            </w:r>
            <w:r>
              <w:br/>
            </w:r>
            <w:r>
              <w:rPr>
                <w:rFonts w:ascii="Times New Roman"/>
                <w:b w:val="false"/>
                <w:i w:val="false"/>
                <w:color w:val="000000"/>
                <w:sz w:val="20"/>
              </w:rPr>
              <w:t>әкімдігінің 2017 жылғы</w:t>
            </w:r>
            <w:r>
              <w:br/>
            </w:r>
            <w:r>
              <w:rPr>
                <w:rFonts w:ascii="Times New Roman"/>
                <w:b w:val="false"/>
                <w:i w:val="false"/>
                <w:color w:val="000000"/>
                <w:sz w:val="20"/>
              </w:rPr>
              <w:t>18 сәуірдегі № 138 қаулысына</w:t>
            </w:r>
            <w:r>
              <w:br/>
            </w:r>
            <w:r>
              <w:rPr>
                <w:rFonts w:ascii="Times New Roman"/>
                <w:b w:val="false"/>
                <w:i w:val="false"/>
                <w:color w:val="000000"/>
                <w:sz w:val="20"/>
              </w:rPr>
              <w:t>қосымша</w:t>
            </w:r>
          </w:p>
        </w:tc>
      </w:tr>
    </w:tbl>
    <w:bookmarkStart w:name="z14" w:id="6"/>
    <w:p>
      <w:pPr>
        <w:spacing w:after="0"/>
        <w:ind w:left="0"/>
        <w:jc w:val="left"/>
      </w:pPr>
      <w:r>
        <w:rPr>
          <w:rFonts w:ascii="Times New Roman"/>
          <w:b/>
          <w:i w:val="false"/>
          <w:color w:val="000000"/>
        </w:rPr>
        <w:t xml:space="preserve"> "Қазақстан Республикасы Атырау облысы Жылыой ауданы Қосшағыл ауылдық округі әкімі аппараты мемлекеттік мекемесінің "Қосшағыл мәдениет үйі" коммуналдық мемлекеттік қазыналық кәсіпорнының ЖАРҒЫСЫ</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1. "Қазақстан Республикасы Атырау облысы Жылыой ауданы Қосшағыл ауылдық округі әкімі аппараты" мемлекеттік мекемесінің "Қосшағыл мәдениет үйі" коммуналдық мемлекеттік қазыналық кәсіпорыны (бұдан әрі – Кәсіпорын) жедел басқару құқығындағы мемлекеттік кәсіпорынның ұйымдық-құқықтық нысанындағы заңды тұлға болып табылады.</w:t>
      </w:r>
    </w:p>
    <w:bookmarkEnd w:id="8"/>
    <w:bookmarkStart w:name="z17" w:id="9"/>
    <w:p>
      <w:pPr>
        <w:spacing w:after="0"/>
        <w:ind w:left="0"/>
        <w:jc w:val="both"/>
      </w:pPr>
      <w:r>
        <w:rPr>
          <w:rFonts w:ascii="Times New Roman"/>
          <w:b w:val="false"/>
          <w:i w:val="false"/>
          <w:color w:val="000000"/>
          <w:sz w:val="28"/>
        </w:rPr>
        <w:t>
      2. Кәсіпорын Жылыой ауданы әкімдігінің 2017 жылғы 18 сәуірдегі № 138 қаулысына сәйкес құрылды.</w:t>
      </w:r>
    </w:p>
    <w:bookmarkEnd w:id="9"/>
    <w:bookmarkStart w:name="z18" w:id="10"/>
    <w:p>
      <w:pPr>
        <w:spacing w:after="0"/>
        <w:ind w:left="0"/>
        <w:jc w:val="both"/>
      </w:pPr>
      <w:r>
        <w:rPr>
          <w:rFonts w:ascii="Times New Roman"/>
          <w:b w:val="false"/>
          <w:i w:val="false"/>
          <w:color w:val="000000"/>
          <w:sz w:val="28"/>
        </w:rPr>
        <w:t>
      3. Кәсіпорынның құрылтайшысы (бұдан әрі – Құрылтайшы) Жылыой ауданы әкімдігі болып табылады.</w:t>
      </w:r>
    </w:p>
    <w:bookmarkEnd w:id="10"/>
    <w:bookmarkStart w:name="z19" w:id="11"/>
    <w:p>
      <w:pPr>
        <w:spacing w:after="0"/>
        <w:ind w:left="0"/>
        <w:jc w:val="both"/>
      </w:pPr>
      <w:r>
        <w:rPr>
          <w:rFonts w:ascii="Times New Roman"/>
          <w:b w:val="false"/>
          <w:i w:val="false"/>
          <w:color w:val="000000"/>
          <w:sz w:val="28"/>
        </w:rPr>
        <w:t>
      4. Кәсіпорынның мүлкіне қатысты субъектінің құқығын мемлекеттік коммуналдық меншік құқығын "Жылыой ауданы экономика және қаржы бөлімі" мемлекеттік мекемесі жүзеге асырады.</w:t>
      </w:r>
    </w:p>
    <w:bookmarkEnd w:id="11"/>
    <w:bookmarkStart w:name="z20" w:id="12"/>
    <w:p>
      <w:pPr>
        <w:spacing w:after="0"/>
        <w:ind w:left="0"/>
        <w:jc w:val="both"/>
      </w:pPr>
      <w:r>
        <w:rPr>
          <w:rFonts w:ascii="Times New Roman"/>
          <w:b w:val="false"/>
          <w:i w:val="false"/>
          <w:color w:val="000000"/>
          <w:sz w:val="28"/>
        </w:rPr>
        <w:t>
      5. Кәсіпорынды басқаруды жүзеге асыратын орган (бұдан әрі – Басқару органы) "Қосшағыл ауылдық округі әкімі аппараты" мемлекеттік мекемесі болып табылады.</w:t>
      </w:r>
    </w:p>
    <w:bookmarkEnd w:id="12"/>
    <w:bookmarkStart w:name="z21" w:id="13"/>
    <w:p>
      <w:pPr>
        <w:spacing w:after="0"/>
        <w:ind w:left="0"/>
        <w:jc w:val="both"/>
      </w:pPr>
      <w:r>
        <w:rPr>
          <w:rFonts w:ascii="Times New Roman"/>
          <w:b w:val="false"/>
          <w:i w:val="false"/>
          <w:color w:val="000000"/>
          <w:sz w:val="28"/>
        </w:rPr>
        <w:t>
      6. Кәсіпорынның атауы: "ҚР Атырау облысы Жылыой ауданыҚосшағылауылдық округі әкімі аппараты" мемлекеттік мекемесінің "Қосшағыл мәдениет үйі" коммуналдық мемлекеттік қазыналық кәсіпорыны.</w:t>
      </w:r>
    </w:p>
    <w:bookmarkEnd w:id="13"/>
    <w:bookmarkStart w:name="z22" w:id="14"/>
    <w:p>
      <w:pPr>
        <w:spacing w:after="0"/>
        <w:ind w:left="0"/>
        <w:jc w:val="both"/>
      </w:pPr>
      <w:r>
        <w:rPr>
          <w:rFonts w:ascii="Times New Roman"/>
          <w:b w:val="false"/>
          <w:i w:val="false"/>
          <w:color w:val="000000"/>
          <w:sz w:val="28"/>
        </w:rPr>
        <w:t>
      7. Кәсіпорынның орналасқан жері: Қазақстан Республикасы, Атырау облысы, Жылыой ауданы, Қосшағыл ауылдық округі, Қосшағыл ауылы, Қамыскөл көшесі, №79, пошта индексі 060108.</w:t>
      </w:r>
    </w:p>
    <w:bookmarkEnd w:id="14"/>
    <w:bookmarkStart w:name="z23" w:id="15"/>
    <w:p>
      <w:pPr>
        <w:spacing w:after="0"/>
        <w:ind w:left="0"/>
        <w:jc w:val="left"/>
      </w:pPr>
      <w:r>
        <w:rPr>
          <w:rFonts w:ascii="Times New Roman"/>
          <w:b/>
          <w:i w:val="false"/>
          <w:color w:val="000000"/>
        </w:rPr>
        <w:t xml:space="preserve"> 2. Мемлекеттік кәсіпорынның заңдық мәртебесі</w:t>
      </w:r>
    </w:p>
    <w:bookmarkEnd w:id="15"/>
    <w:bookmarkStart w:name="z24" w:id="16"/>
    <w:p>
      <w:pPr>
        <w:spacing w:after="0"/>
        <w:ind w:left="0"/>
        <w:jc w:val="both"/>
      </w:pPr>
      <w:r>
        <w:rPr>
          <w:rFonts w:ascii="Times New Roman"/>
          <w:b w:val="false"/>
          <w:i w:val="false"/>
          <w:color w:val="000000"/>
          <w:sz w:val="28"/>
        </w:rPr>
        <w:t>
      8. Кәсіпорын заңнамаға сәйкес дербес теңгерімі, банктерде шоттары, Қазақстан Республикасының Мемлекеттік елтаңбасы бейнеленген және Кәсіпорынның атауы бар бланкілері, мөрі болады.</w:t>
      </w:r>
    </w:p>
    <w:bookmarkEnd w:id="16"/>
    <w:bookmarkStart w:name="z25" w:id="17"/>
    <w:p>
      <w:pPr>
        <w:spacing w:after="0"/>
        <w:ind w:left="0"/>
        <w:jc w:val="both"/>
      </w:pPr>
      <w:r>
        <w:rPr>
          <w:rFonts w:ascii="Times New Roman"/>
          <w:b w:val="false"/>
          <w:i w:val="false"/>
          <w:color w:val="000000"/>
          <w:sz w:val="28"/>
        </w:rPr>
        <w:t>
      9. Кәсіпорын Қазақстан Республикасының заңдарында көзделген жағдайларды қоспағанда, заңды тұлғаларды құра алмайды, сондай-ақ басқа заңды тұлғаның құрылтайшысы (қатысушысы) бола алмайды.</w:t>
      </w:r>
    </w:p>
    <w:bookmarkEnd w:id="17"/>
    <w:bookmarkStart w:name="z26" w:id="18"/>
    <w:p>
      <w:pPr>
        <w:spacing w:after="0"/>
        <w:ind w:left="0"/>
        <w:jc w:val="both"/>
      </w:pPr>
      <w:r>
        <w:rPr>
          <w:rFonts w:ascii="Times New Roman"/>
          <w:b w:val="false"/>
          <w:i w:val="false"/>
          <w:color w:val="000000"/>
          <w:sz w:val="28"/>
        </w:rPr>
        <w:t>
      10. Кәсіпорын Қазақстан Республикасының заңнамасына сәйкес филиалдар мен өкілдіктер құра алады.</w:t>
      </w:r>
    </w:p>
    <w:bookmarkEnd w:id="18"/>
    <w:bookmarkStart w:name="z27" w:id="19"/>
    <w:p>
      <w:pPr>
        <w:spacing w:after="0"/>
        <w:ind w:left="0"/>
        <w:jc w:val="both"/>
      </w:pPr>
      <w:r>
        <w:rPr>
          <w:rFonts w:ascii="Times New Roman"/>
          <w:b w:val="false"/>
          <w:i w:val="false"/>
          <w:color w:val="000000"/>
          <w:sz w:val="28"/>
        </w:rPr>
        <w:t>
      11. Кәсіпорынмен жасалатын және Қазақстан Республикасының заңнамалық актілеріне сәйкес міндетті түрде мемлекеттік немесе өзге тіркеуге жататын азаматтық-құқықтық мәмілелер, егер Қазақстан Республикасының заңнамалық актілерімен өзгеше белгіленбесе, тіркелген сәттен бастап жасалынған деп есептеледі.</w:t>
      </w:r>
    </w:p>
    <w:bookmarkEnd w:id="19"/>
    <w:bookmarkStart w:name="z28" w:id="20"/>
    <w:p>
      <w:pPr>
        <w:spacing w:after="0"/>
        <w:ind w:left="0"/>
        <w:jc w:val="left"/>
      </w:pPr>
      <w:r>
        <w:rPr>
          <w:rFonts w:ascii="Times New Roman"/>
          <w:b/>
          <w:i w:val="false"/>
          <w:color w:val="000000"/>
        </w:rPr>
        <w:t xml:space="preserve"> 3. Кәсіпорын қызметінің мәні мен мақсаттары</w:t>
      </w:r>
    </w:p>
    <w:bookmarkEnd w:id="20"/>
    <w:bookmarkStart w:name="z29" w:id="21"/>
    <w:p>
      <w:pPr>
        <w:spacing w:after="0"/>
        <w:ind w:left="0"/>
        <w:jc w:val="both"/>
      </w:pPr>
      <w:r>
        <w:rPr>
          <w:rFonts w:ascii="Times New Roman"/>
          <w:b w:val="false"/>
          <w:i w:val="false"/>
          <w:color w:val="000000"/>
          <w:sz w:val="28"/>
        </w:rPr>
        <w:t>
      12. Кәсіпорын қызметінің мәні мәдениет саласындағы қызметті жүзеге асыру;</w:t>
      </w:r>
    </w:p>
    <w:bookmarkEnd w:id="21"/>
    <w:bookmarkStart w:name="z30" w:id="22"/>
    <w:p>
      <w:pPr>
        <w:spacing w:after="0"/>
        <w:ind w:left="0"/>
        <w:jc w:val="both"/>
      </w:pPr>
      <w:r>
        <w:rPr>
          <w:rFonts w:ascii="Times New Roman"/>
          <w:b w:val="false"/>
          <w:i w:val="false"/>
          <w:color w:val="000000"/>
          <w:sz w:val="28"/>
        </w:rPr>
        <w:t>
      13. Кәсіпорын қызметінің мақсаты мәдениет саласындағы қызметті ұйымдастыру;</w:t>
      </w:r>
    </w:p>
    <w:bookmarkEnd w:id="22"/>
    <w:bookmarkStart w:name="z31" w:id="23"/>
    <w:p>
      <w:pPr>
        <w:spacing w:after="0"/>
        <w:ind w:left="0"/>
        <w:jc w:val="both"/>
      </w:pPr>
      <w:r>
        <w:rPr>
          <w:rFonts w:ascii="Times New Roman"/>
          <w:b w:val="false"/>
          <w:i w:val="false"/>
          <w:color w:val="000000"/>
          <w:sz w:val="28"/>
        </w:rPr>
        <w:t>
      14. Кәсіпорын қойылған мақсаттарын іске асыру үшін қызметтің мынадай түрлерін жүзеге асырады:</w:t>
      </w:r>
    </w:p>
    <w:bookmarkEnd w:id="23"/>
    <w:bookmarkStart w:name="z32" w:id="24"/>
    <w:p>
      <w:pPr>
        <w:spacing w:after="0"/>
        <w:ind w:left="0"/>
        <w:jc w:val="both"/>
      </w:pPr>
      <w:r>
        <w:rPr>
          <w:rFonts w:ascii="Times New Roman"/>
          <w:b w:val="false"/>
          <w:i w:val="false"/>
          <w:color w:val="000000"/>
          <w:sz w:val="28"/>
        </w:rPr>
        <w:t>
      1) тұрғындар арасында түрлі мәдени-көпшілік жұмыстар жүргізу арқылы, олардың бос уақыттарын тиімді пайдалануына жағдай жасау;</w:t>
      </w:r>
    </w:p>
    <w:bookmarkEnd w:id="24"/>
    <w:bookmarkStart w:name="z33" w:id="25"/>
    <w:p>
      <w:pPr>
        <w:spacing w:after="0"/>
        <w:ind w:left="0"/>
        <w:jc w:val="both"/>
      </w:pPr>
      <w:r>
        <w:rPr>
          <w:rFonts w:ascii="Times New Roman"/>
          <w:b w:val="false"/>
          <w:i w:val="false"/>
          <w:color w:val="000000"/>
          <w:sz w:val="28"/>
        </w:rPr>
        <w:t>
      2) халық арасында ұлттық өнер мен салт дәстүрді нәсихаттау, ақыл- ойы дамыған ұрпақты тәрбиелеуге қажетті әдістер мен тәсілердерді пайдалана отырып, Кәсіпорынның әлеуметтік-экономикалық статусын көтеру;</w:t>
      </w:r>
    </w:p>
    <w:bookmarkEnd w:id="25"/>
    <w:bookmarkStart w:name="z34" w:id="26"/>
    <w:p>
      <w:pPr>
        <w:spacing w:after="0"/>
        <w:ind w:left="0"/>
        <w:jc w:val="both"/>
      </w:pPr>
      <w:r>
        <w:rPr>
          <w:rFonts w:ascii="Times New Roman"/>
          <w:b w:val="false"/>
          <w:i w:val="false"/>
          <w:color w:val="000000"/>
          <w:sz w:val="28"/>
        </w:rPr>
        <w:t>
      3) тұрғындардың әртүрлі топтарының тілек-мүдделері мен рухани қажеттіліктерінің сұраныстарына байланысты жаңа мәдени қызметтерді ұйымдастыру жұмыстарының әдістері мен нормаларын енгізу. Жас ұрпақты мәдени шараларға белсенді қатыстыру;</w:t>
      </w:r>
    </w:p>
    <w:bookmarkEnd w:id="26"/>
    <w:bookmarkStart w:name="z35" w:id="27"/>
    <w:p>
      <w:pPr>
        <w:spacing w:after="0"/>
        <w:ind w:left="0"/>
        <w:jc w:val="both"/>
      </w:pPr>
      <w:r>
        <w:rPr>
          <w:rFonts w:ascii="Times New Roman"/>
          <w:b w:val="false"/>
          <w:i w:val="false"/>
          <w:color w:val="000000"/>
          <w:sz w:val="28"/>
        </w:rPr>
        <w:t>
      15. Кәсіпорын осы Жарғыда бекітілген оның қызметінің мәні мен мақсатына сай емес қызметті жүзеге асыруға, сондай-ақ мәмілелерді жасауға құқылы емес.</w:t>
      </w:r>
    </w:p>
    <w:bookmarkEnd w:id="27"/>
    <w:bookmarkStart w:name="z36" w:id="28"/>
    <w:p>
      <w:pPr>
        <w:spacing w:after="0"/>
        <w:ind w:left="0"/>
        <w:jc w:val="both"/>
      </w:pPr>
      <w:r>
        <w:rPr>
          <w:rFonts w:ascii="Times New Roman"/>
          <w:b w:val="false"/>
          <w:i w:val="false"/>
          <w:color w:val="000000"/>
          <w:sz w:val="28"/>
        </w:rPr>
        <w:t>
      16. Кәсіпорынның Қазақстан Республикасының заңдарында немесе құрылтай құжаттарында белгілі бір шек қойылған қызмет мақсаттарына қайшы не оның басшысының жарғылық құзыретін бұза отырып, жасаған мәмілесі тиісті саланың уәкілетті органының немесе мемлекеттік мүлік жөніндегі уәкілетті органның немесе жергілікті атқарушы органның не прокурордың талап-арызы бойынша жарамсыз деп танылуы мүмкін.</w:t>
      </w:r>
    </w:p>
    <w:bookmarkEnd w:id="28"/>
    <w:bookmarkStart w:name="z37" w:id="29"/>
    <w:p>
      <w:pPr>
        <w:spacing w:after="0"/>
        <w:ind w:left="0"/>
        <w:jc w:val="left"/>
      </w:pPr>
      <w:r>
        <w:rPr>
          <w:rFonts w:ascii="Times New Roman"/>
          <w:b/>
          <w:i w:val="false"/>
          <w:color w:val="000000"/>
        </w:rPr>
        <w:t xml:space="preserve"> 4. Кәсіпорынды басқару</w:t>
      </w:r>
    </w:p>
    <w:bookmarkEnd w:id="29"/>
    <w:bookmarkStart w:name="z38" w:id="30"/>
    <w:p>
      <w:pPr>
        <w:spacing w:after="0"/>
        <w:ind w:left="0"/>
        <w:jc w:val="both"/>
      </w:pPr>
      <w:r>
        <w:rPr>
          <w:rFonts w:ascii="Times New Roman"/>
          <w:b w:val="false"/>
          <w:i w:val="false"/>
          <w:color w:val="000000"/>
          <w:sz w:val="28"/>
        </w:rPr>
        <w:t>
      17. Құрылтайшы:</w:t>
      </w:r>
    </w:p>
    <w:bookmarkEnd w:id="30"/>
    <w:bookmarkStart w:name="z39" w:id="31"/>
    <w:p>
      <w:pPr>
        <w:spacing w:after="0"/>
        <w:ind w:left="0"/>
        <w:jc w:val="both"/>
      </w:pPr>
      <w:r>
        <w:rPr>
          <w:rFonts w:ascii="Times New Roman"/>
          <w:b w:val="false"/>
          <w:i w:val="false"/>
          <w:color w:val="000000"/>
          <w:sz w:val="28"/>
        </w:rPr>
        <w:t>
      1) Кәсіпорынды құру, қайта ұйымдастыру және тарату туралы шешім қабылдайды;</w:t>
      </w:r>
    </w:p>
    <w:bookmarkEnd w:id="31"/>
    <w:bookmarkStart w:name="z40" w:id="32"/>
    <w:p>
      <w:pPr>
        <w:spacing w:after="0"/>
        <w:ind w:left="0"/>
        <w:jc w:val="both"/>
      </w:pPr>
      <w:r>
        <w:rPr>
          <w:rFonts w:ascii="Times New Roman"/>
          <w:b w:val="false"/>
          <w:i w:val="false"/>
          <w:color w:val="000000"/>
          <w:sz w:val="28"/>
        </w:rPr>
        <w:t>
      2) Кәсіпорынның Жарғысын бекітеді, оған өзгерістер мен толықтырулар енгізеді немесе жергілікті бюджеттен қаржыландырылатын, коммуналдық мүлікке билік етуге уәкілетті атқарушы органға өкілеттік береді;</w:t>
      </w:r>
    </w:p>
    <w:bookmarkEnd w:id="32"/>
    <w:bookmarkStart w:name="z41" w:id="33"/>
    <w:p>
      <w:pPr>
        <w:spacing w:after="0"/>
        <w:ind w:left="0"/>
        <w:jc w:val="both"/>
      </w:pPr>
      <w:r>
        <w:rPr>
          <w:rFonts w:ascii="Times New Roman"/>
          <w:b w:val="false"/>
          <w:i w:val="false"/>
          <w:color w:val="000000"/>
          <w:sz w:val="28"/>
        </w:rPr>
        <w:t>
      3) Кәсіпорынның бюджетінен қаржыландырылатын қызметінің басым бағыттарын және міндетті жұмыс (қызметтер) көлемін анықтайды;</w:t>
      </w:r>
    </w:p>
    <w:bookmarkEnd w:id="33"/>
    <w:bookmarkStart w:name="z42" w:id="34"/>
    <w:p>
      <w:pPr>
        <w:spacing w:after="0"/>
        <w:ind w:left="0"/>
        <w:jc w:val="both"/>
      </w:pPr>
      <w:r>
        <w:rPr>
          <w:rFonts w:ascii="Times New Roman"/>
          <w:b w:val="false"/>
          <w:i w:val="false"/>
          <w:color w:val="000000"/>
          <w:sz w:val="28"/>
        </w:rPr>
        <w:t>
      4) Кәсіпорынның даму жоспарын және оны орындау жөніндегі есепті қарайды, келіседі және бекітеді;</w:t>
      </w:r>
    </w:p>
    <w:bookmarkEnd w:id="34"/>
    <w:bookmarkStart w:name="z43" w:id="35"/>
    <w:p>
      <w:pPr>
        <w:spacing w:after="0"/>
        <w:ind w:left="0"/>
        <w:jc w:val="both"/>
      </w:pPr>
      <w:r>
        <w:rPr>
          <w:rFonts w:ascii="Times New Roman"/>
          <w:b w:val="false"/>
          <w:i w:val="false"/>
          <w:color w:val="000000"/>
          <w:sz w:val="28"/>
        </w:rPr>
        <w:t>
      5) Кәсіпорынның даму жоспарларының орындалуын бақылауды және талдауды жүзеге асырады;</w:t>
      </w:r>
    </w:p>
    <w:bookmarkEnd w:id="35"/>
    <w:bookmarkStart w:name="z44" w:id="36"/>
    <w:p>
      <w:pPr>
        <w:spacing w:after="0"/>
        <w:ind w:left="0"/>
        <w:jc w:val="both"/>
      </w:pPr>
      <w:r>
        <w:rPr>
          <w:rFonts w:ascii="Times New Roman"/>
          <w:b w:val="false"/>
          <w:i w:val="false"/>
          <w:color w:val="000000"/>
          <w:sz w:val="28"/>
        </w:rPr>
        <w:t>
      6) Коммуналдық мүлікті Кәсіпорынға бекітеді;</w:t>
      </w:r>
    </w:p>
    <w:bookmarkEnd w:id="36"/>
    <w:bookmarkStart w:name="z45" w:id="37"/>
    <w:p>
      <w:pPr>
        <w:spacing w:after="0"/>
        <w:ind w:left="0"/>
        <w:jc w:val="both"/>
      </w:pPr>
      <w:r>
        <w:rPr>
          <w:rFonts w:ascii="Times New Roman"/>
          <w:b w:val="false"/>
          <w:i w:val="false"/>
          <w:color w:val="000000"/>
          <w:sz w:val="28"/>
        </w:rPr>
        <w:t>
      7) Кәсіпорынның филиалдар мен өкілдіктер құруына келісім береді;</w:t>
      </w:r>
    </w:p>
    <w:bookmarkEnd w:id="37"/>
    <w:bookmarkStart w:name="z46" w:id="38"/>
    <w:p>
      <w:pPr>
        <w:spacing w:after="0"/>
        <w:ind w:left="0"/>
        <w:jc w:val="both"/>
      </w:pPr>
      <w:r>
        <w:rPr>
          <w:rFonts w:ascii="Times New Roman"/>
          <w:b w:val="false"/>
          <w:i w:val="false"/>
          <w:color w:val="000000"/>
          <w:sz w:val="28"/>
        </w:rPr>
        <w:t>
      8) Кәсіпорынның мүлкін пайдалану туралы, оның ішінде оны кепілге, жалға алуға, өтеусіз пайдалануға және сенімгерлікпен басқаруға беру туралы шешімдер қабылдайды;</w:t>
      </w:r>
    </w:p>
    <w:bookmarkEnd w:id="38"/>
    <w:bookmarkStart w:name="z47" w:id="39"/>
    <w:p>
      <w:pPr>
        <w:spacing w:after="0"/>
        <w:ind w:left="0"/>
        <w:jc w:val="both"/>
      </w:pPr>
      <w:r>
        <w:rPr>
          <w:rFonts w:ascii="Times New Roman"/>
          <w:b w:val="false"/>
          <w:i w:val="false"/>
          <w:color w:val="000000"/>
          <w:sz w:val="28"/>
        </w:rPr>
        <w:t>
      9) Кәсіпорынның мүлкін пайдалануға және сақтауға бақылауды қамтамасыз етеді;</w:t>
      </w:r>
    </w:p>
    <w:bookmarkEnd w:id="39"/>
    <w:bookmarkStart w:name="z48" w:id="40"/>
    <w:p>
      <w:pPr>
        <w:spacing w:after="0"/>
        <w:ind w:left="0"/>
        <w:jc w:val="both"/>
      </w:pPr>
      <w:r>
        <w:rPr>
          <w:rFonts w:ascii="Times New Roman"/>
          <w:b w:val="false"/>
          <w:i w:val="false"/>
          <w:color w:val="000000"/>
          <w:sz w:val="28"/>
        </w:rPr>
        <w:t>
      10) Кәсіпорын мүлкінің есепке алуды ұйымдастырады, оны тиімді пайдалануды қамтамасыз етеді;</w:t>
      </w:r>
    </w:p>
    <w:bookmarkEnd w:id="40"/>
    <w:bookmarkStart w:name="z49" w:id="41"/>
    <w:p>
      <w:pPr>
        <w:spacing w:after="0"/>
        <w:ind w:left="0"/>
        <w:jc w:val="both"/>
      </w:pPr>
      <w:r>
        <w:rPr>
          <w:rFonts w:ascii="Times New Roman"/>
          <w:b w:val="false"/>
          <w:i w:val="false"/>
          <w:color w:val="000000"/>
          <w:sz w:val="28"/>
        </w:rPr>
        <w:t>
      11) жыл сайын Кәсіпорынның еңбекақы төлеу қорының мөлшерін белгілейді;</w:t>
      </w:r>
    </w:p>
    <w:bookmarkEnd w:id="41"/>
    <w:bookmarkStart w:name="z50" w:id="42"/>
    <w:p>
      <w:pPr>
        <w:spacing w:after="0"/>
        <w:ind w:left="0"/>
        <w:jc w:val="both"/>
      </w:pPr>
      <w:r>
        <w:rPr>
          <w:rFonts w:ascii="Times New Roman"/>
          <w:b w:val="false"/>
          <w:i w:val="false"/>
          <w:color w:val="000000"/>
          <w:sz w:val="28"/>
        </w:rPr>
        <w:t>
      12) Осы Жарғымен және Қазақстан Республикасының өзге де заңнамасында жүктелген өзге де өкілеттіктерді жүзеге асырады.</w:t>
      </w:r>
    </w:p>
    <w:bookmarkEnd w:id="42"/>
    <w:bookmarkStart w:name="z51" w:id="43"/>
    <w:p>
      <w:pPr>
        <w:spacing w:after="0"/>
        <w:ind w:left="0"/>
        <w:jc w:val="both"/>
      </w:pPr>
      <w:r>
        <w:rPr>
          <w:rFonts w:ascii="Times New Roman"/>
          <w:b w:val="false"/>
          <w:i w:val="false"/>
          <w:color w:val="000000"/>
          <w:sz w:val="28"/>
        </w:rPr>
        <w:t>
      18. Кәсіпорынның басшысы оның органы болып табылады.</w:t>
      </w:r>
    </w:p>
    <w:bookmarkEnd w:id="43"/>
    <w:bookmarkStart w:name="z52" w:id="44"/>
    <w:p>
      <w:pPr>
        <w:spacing w:after="0"/>
        <w:ind w:left="0"/>
        <w:jc w:val="both"/>
      </w:pPr>
      <w:r>
        <w:rPr>
          <w:rFonts w:ascii="Times New Roman"/>
          <w:b w:val="false"/>
          <w:i w:val="false"/>
          <w:color w:val="000000"/>
          <w:sz w:val="28"/>
        </w:rPr>
        <w:t xml:space="preserve">
      19. Басқару органы Кәсіпорынның басшысымен еңбек қатынастарын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шартын жасасу арқылы ресімдейді.</w:t>
      </w:r>
    </w:p>
    <w:bookmarkEnd w:id="44"/>
    <w:bookmarkStart w:name="z53" w:id="45"/>
    <w:p>
      <w:pPr>
        <w:spacing w:after="0"/>
        <w:ind w:left="0"/>
        <w:jc w:val="both"/>
      </w:pPr>
      <w:r>
        <w:rPr>
          <w:rFonts w:ascii="Times New Roman"/>
          <w:b w:val="false"/>
          <w:i w:val="false"/>
          <w:color w:val="000000"/>
          <w:sz w:val="28"/>
        </w:rPr>
        <w:t xml:space="preserve">
      20. Кәсіпорынның басшысы дара басшылық қағидаттарында әрекет етеді және егер "Мемлекеттік мүлік туралы" Қазақстан Респуликасының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әрі-Заң) Кәсіпорын қызметінің барлық мәселелерін Заңмен және осы Жарғымен айқындалатын өз құзыретіне сәйкес дербес шешеді, және осы жарғымен өзгеше көзделмесе:</w:t>
      </w:r>
    </w:p>
    <w:bookmarkEnd w:id="45"/>
    <w:bookmarkStart w:name="z54" w:id="46"/>
    <w:p>
      <w:pPr>
        <w:spacing w:after="0"/>
        <w:ind w:left="0"/>
        <w:jc w:val="both"/>
      </w:pPr>
      <w:r>
        <w:rPr>
          <w:rFonts w:ascii="Times New Roman"/>
          <w:b w:val="false"/>
          <w:i w:val="false"/>
          <w:color w:val="000000"/>
          <w:sz w:val="28"/>
        </w:rPr>
        <w:t>
      21. Басшы:</w:t>
      </w:r>
    </w:p>
    <w:bookmarkEnd w:id="46"/>
    <w:bookmarkStart w:name="z55" w:id="47"/>
    <w:p>
      <w:pPr>
        <w:spacing w:after="0"/>
        <w:ind w:left="0"/>
        <w:jc w:val="both"/>
      </w:pPr>
      <w:r>
        <w:rPr>
          <w:rFonts w:ascii="Times New Roman"/>
          <w:b w:val="false"/>
          <w:i w:val="false"/>
          <w:color w:val="000000"/>
          <w:sz w:val="28"/>
        </w:rPr>
        <w:t>
      1) Кәсіпорынның атынан сенімхатсыз әрекет етеді және оның мүдделерін барлық органдарда білдіреді;</w:t>
      </w:r>
    </w:p>
    <w:bookmarkEnd w:id="47"/>
    <w:bookmarkStart w:name="z56" w:id="48"/>
    <w:p>
      <w:pPr>
        <w:spacing w:after="0"/>
        <w:ind w:left="0"/>
        <w:jc w:val="both"/>
      </w:pPr>
      <w:r>
        <w:rPr>
          <w:rFonts w:ascii="Times New Roman"/>
          <w:b w:val="false"/>
          <w:i w:val="false"/>
          <w:color w:val="000000"/>
          <w:sz w:val="28"/>
        </w:rPr>
        <w:t>
      2) Қазақстан Республикасының заңнамасымен бекітілген шектерде Кәсіпорынның мүлкіне билік етеді;</w:t>
      </w:r>
    </w:p>
    <w:bookmarkEnd w:id="48"/>
    <w:bookmarkStart w:name="z57" w:id="49"/>
    <w:p>
      <w:pPr>
        <w:spacing w:after="0"/>
        <w:ind w:left="0"/>
        <w:jc w:val="both"/>
      </w:pPr>
      <w:r>
        <w:rPr>
          <w:rFonts w:ascii="Times New Roman"/>
          <w:b w:val="false"/>
          <w:i w:val="false"/>
          <w:color w:val="000000"/>
          <w:sz w:val="28"/>
        </w:rPr>
        <w:t>
      3) шарттар жасасады және өзге де мәмілелер жасайды;</w:t>
      </w:r>
    </w:p>
    <w:bookmarkEnd w:id="49"/>
    <w:bookmarkStart w:name="z58" w:id="50"/>
    <w:p>
      <w:pPr>
        <w:spacing w:after="0"/>
        <w:ind w:left="0"/>
        <w:jc w:val="both"/>
      </w:pPr>
      <w:r>
        <w:rPr>
          <w:rFonts w:ascii="Times New Roman"/>
          <w:b w:val="false"/>
          <w:i w:val="false"/>
          <w:color w:val="000000"/>
          <w:sz w:val="28"/>
        </w:rPr>
        <w:t>
      4) сенімхаттар береді;</w:t>
      </w:r>
    </w:p>
    <w:bookmarkEnd w:id="50"/>
    <w:bookmarkStart w:name="z59" w:id="51"/>
    <w:p>
      <w:pPr>
        <w:spacing w:after="0"/>
        <w:ind w:left="0"/>
        <w:jc w:val="both"/>
      </w:pPr>
      <w:r>
        <w:rPr>
          <w:rFonts w:ascii="Times New Roman"/>
          <w:b w:val="false"/>
          <w:i w:val="false"/>
          <w:color w:val="000000"/>
          <w:sz w:val="28"/>
        </w:rPr>
        <w:t>
      5) банктік шоттар ашады;</w:t>
      </w:r>
    </w:p>
    <w:bookmarkEnd w:id="51"/>
    <w:bookmarkStart w:name="z60" w:id="52"/>
    <w:p>
      <w:pPr>
        <w:spacing w:after="0"/>
        <w:ind w:left="0"/>
        <w:jc w:val="both"/>
      </w:pPr>
      <w:r>
        <w:rPr>
          <w:rFonts w:ascii="Times New Roman"/>
          <w:b w:val="false"/>
          <w:i w:val="false"/>
          <w:color w:val="000000"/>
          <w:sz w:val="28"/>
        </w:rPr>
        <w:t>
      6) Кәсіпорынның барлық қызметкерлері үшін бұйрықтар шығарады және нұсқаулар береді;</w:t>
      </w:r>
    </w:p>
    <w:bookmarkEnd w:id="52"/>
    <w:bookmarkStart w:name="z61" w:id="53"/>
    <w:p>
      <w:pPr>
        <w:spacing w:after="0"/>
        <w:ind w:left="0"/>
        <w:jc w:val="both"/>
      </w:pPr>
      <w:r>
        <w:rPr>
          <w:rFonts w:ascii="Times New Roman"/>
          <w:b w:val="false"/>
          <w:i w:val="false"/>
          <w:color w:val="000000"/>
          <w:sz w:val="28"/>
        </w:rPr>
        <w:t xml:space="preserve">
      7)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Кәсіпорынның қызметкерлерін жұмысқа қабылдайды және олармен еңбек шарттарын бұзады, көтермелеу шараларын қолданады және егер Қазақстан Республикасының заңнамасымен және осы Жарғымен өзгеше көзделмесе оларды жазаға тартады.</w:t>
      </w:r>
    </w:p>
    <w:bookmarkEnd w:id="53"/>
    <w:bookmarkStart w:name="z62" w:id="54"/>
    <w:p>
      <w:pPr>
        <w:spacing w:after="0"/>
        <w:ind w:left="0"/>
        <w:jc w:val="both"/>
      </w:pPr>
      <w:r>
        <w:rPr>
          <w:rFonts w:ascii="Times New Roman"/>
          <w:b w:val="false"/>
          <w:i w:val="false"/>
          <w:color w:val="000000"/>
          <w:sz w:val="28"/>
        </w:rPr>
        <w:t>
      8) өзінің орынбасарларын қызметке тағайындау және қызметтен босату үшін Басқару органына кандидатуралар ұсынады;</w:t>
      </w:r>
    </w:p>
    <w:bookmarkEnd w:id="54"/>
    <w:bookmarkStart w:name="z63" w:id="55"/>
    <w:p>
      <w:pPr>
        <w:spacing w:after="0"/>
        <w:ind w:left="0"/>
        <w:jc w:val="both"/>
      </w:pPr>
      <w:r>
        <w:rPr>
          <w:rFonts w:ascii="Times New Roman"/>
          <w:b w:val="false"/>
          <w:i w:val="false"/>
          <w:color w:val="000000"/>
          <w:sz w:val="28"/>
        </w:rPr>
        <w:t>
      9) өзінің орынбасарлары мен Кәсіпорынның басқа да басшы қызметкерлерінің құзыретін белгілейді;</w:t>
      </w:r>
    </w:p>
    <w:bookmarkEnd w:id="55"/>
    <w:bookmarkStart w:name="z64" w:id="56"/>
    <w:p>
      <w:pPr>
        <w:spacing w:after="0"/>
        <w:ind w:left="0"/>
        <w:jc w:val="both"/>
      </w:pPr>
      <w:r>
        <w:rPr>
          <w:rFonts w:ascii="Times New Roman"/>
          <w:b w:val="false"/>
          <w:i w:val="false"/>
          <w:color w:val="000000"/>
          <w:sz w:val="28"/>
        </w:rPr>
        <w:t>
      10) Мыналарға:</w:t>
      </w:r>
    </w:p>
    <w:bookmarkEnd w:id="56"/>
    <w:bookmarkStart w:name="z65" w:id="57"/>
    <w:p>
      <w:pPr>
        <w:spacing w:after="0"/>
        <w:ind w:left="0"/>
        <w:jc w:val="both"/>
      </w:pPr>
      <w:r>
        <w:rPr>
          <w:rFonts w:ascii="Times New Roman"/>
          <w:b w:val="false"/>
          <w:i w:val="false"/>
          <w:color w:val="000000"/>
          <w:sz w:val="28"/>
        </w:rPr>
        <w:t>
      таза кірістің белгіленген бөлігі уақтылы бюджетке аударылмағаны үшін;</w:t>
      </w:r>
    </w:p>
    <w:bookmarkEnd w:id="57"/>
    <w:bookmarkStart w:name="z66" w:id="58"/>
    <w:p>
      <w:pPr>
        <w:spacing w:after="0"/>
        <w:ind w:left="0"/>
        <w:jc w:val="both"/>
      </w:pPr>
      <w:r>
        <w:rPr>
          <w:rFonts w:ascii="Times New Roman"/>
          <w:b w:val="false"/>
          <w:i w:val="false"/>
          <w:color w:val="000000"/>
          <w:sz w:val="28"/>
        </w:rPr>
        <w:t>
      кәсіпорының даму жоспарын іске асырудың нәтижелілігі және тиімділігі үшін жауапты болады.</w:t>
      </w:r>
    </w:p>
    <w:bookmarkEnd w:id="58"/>
    <w:bookmarkStart w:name="z67" w:id="59"/>
    <w:p>
      <w:pPr>
        <w:spacing w:after="0"/>
        <w:ind w:left="0"/>
        <w:jc w:val="both"/>
      </w:pPr>
      <w:r>
        <w:rPr>
          <w:rFonts w:ascii="Times New Roman"/>
          <w:b w:val="false"/>
          <w:i w:val="false"/>
          <w:color w:val="000000"/>
          <w:sz w:val="28"/>
        </w:rPr>
        <w:t>
      10.1. Кәсіпорынныңқаржы - шаруашылық қызметі және мүлкінің сақталуы үшін дербес жауаптылықта болады.</w:t>
      </w:r>
    </w:p>
    <w:bookmarkEnd w:id="59"/>
    <w:bookmarkStart w:name="z68" w:id="60"/>
    <w:p>
      <w:pPr>
        <w:spacing w:after="0"/>
        <w:ind w:left="0"/>
        <w:jc w:val="both"/>
      </w:pPr>
      <w:r>
        <w:rPr>
          <w:rFonts w:ascii="Times New Roman"/>
          <w:b w:val="false"/>
          <w:i w:val="false"/>
          <w:color w:val="000000"/>
          <w:sz w:val="28"/>
        </w:rPr>
        <w:t>
      11) оған Қазақстан Республикасы заңнамасымен, жүктелген басқа да функцияларды жүзеге асырады.</w:t>
      </w:r>
    </w:p>
    <w:bookmarkEnd w:id="60"/>
    <w:bookmarkStart w:name="z69" w:id="61"/>
    <w:p>
      <w:pPr>
        <w:spacing w:after="0"/>
        <w:ind w:left="0"/>
        <w:jc w:val="both"/>
      </w:pPr>
      <w:r>
        <w:rPr>
          <w:rFonts w:ascii="Times New Roman"/>
          <w:b w:val="false"/>
          <w:i w:val="false"/>
          <w:color w:val="000000"/>
          <w:sz w:val="28"/>
        </w:rPr>
        <w:t>
      12) Сыбайлас жемқорлыққа қарсы әрекетке бағытталған шаралар қабылдайды және жемқорлыққа қарсы шаралардың қабылдауына дербес жауапты болады.</w:t>
      </w:r>
    </w:p>
    <w:bookmarkEnd w:id="61"/>
    <w:bookmarkStart w:name="z70" w:id="62"/>
    <w:p>
      <w:pPr>
        <w:spacing w:after="0"/>
        <w:ind w:left="0"/>
        <w:jc w:val="left"/>
      </w:pPr>
      <w:r>
        <w:rPr>
          <w:rFonts w:ascii="Times New Roman"/>
          <w:b/>
          <w:i w:val="false"/>
          <w:color w:val="000000"/>
        </w:rPr>
        <w:t xml:space="preserve"> 5. Кәсіпорынның мүлкі</w:t>
      </w:r>
    </w:p>
    <w:bookmarkEnd w:id="62"/>
    <w:bookmarkStart w:name="z71" w:id="63"/>
    <w:p>
      <w:pPr>
        <w:spacing w:after="0"/>
        <w:ind w:left="0"/>
        <w:jc w:val="both"/>
      </w:pPr>
      <w:r>
        <w:rPr>
          <w:rFonts w:ascii="Times New Roman"/>
          <w:b w:val="false"/>
          <w:i w:val="false"/>
          <w:color w:val="000000"/>
          <w:sz w:val="28"/>
        </w:rPr>
        <w:t>
      22. Кәсіпорынның мүлкін, құны оның теңгерімінде көрсетілетін Кәсіпорынның активтері құрайды.</w:t>
      </w:r>
    </w:p>
    <w:bookmarkEnd w:id="63"/>
    <w:bookmarkStart w:name="z72" w:id="64"/>
    <w:p>
      <w:pPr>
        <w:spacing w:after="0"/>
        <w:ind w:left="0"/>
        <w:jc w:val="both"/>
      </w:pPr>
      <w:r>
        <w:rPr>
          <w:rFonts w:ascii="Times New Roman"/>
          <w:b w:val="false"/>
          <w:i w:val="false"/>
          <w:color w:val="000000"/>
          <w:sz w:val="28"/>
        </w:rPr>
        <w:t>
      23. Кәсіпорынның мүлкі бөлінбейтін болып табылады және салымдар бойынша, оның ішінде Кәсіпорын қызметкерлерінің арасында бөлуге болмайды.</w:t>
      </w:r>
    </w:p>
    <w:bookmarkEnd w:id="64"/>
    <w:bookmarkStart w:name="z73" w:id="65"/>
    <w:p>
      <w:pPr>
        <w:spacing w:after="0"/>
        <w:ind w:left="0"/>
        <w:jc w:val="both"/>
      </w:pPr>
      <w:r>
        <w:rPr>
          <w:rFonts w:ascii="Times New Roman"/>
          <w:b w:val="false"/>
          <w:i w:val="false"/>
          <w:color w:val="000000"/>
          <w:sz w:val="28"/>
        </w:rPr>
        <w:t>
      24. Кәсіпорынның мүлкі:</w:t>
      </w:r>
    </w:p>
    <w:bookmarkEnd w:id="65"/>
    <w:bookmarkStart w:name="z74" w:id="66"/>
    <w:p>
      <w:pPr>
        <w:spacing w:after="0"/>
        <w:ind w:left="0"/>
        <w:jc w:val="both"/>
      </w:pPr>
      <w:r>
        <w:rPr>
          <w:rFonts w:ascii="Times New Roman"/>
          <w:b w:val="false"/>
          <w:i w:val="false"/>
          <w:color w:val="000000"/>
          <w:sz w:val="28"/>
        </w:rPr>
        <w:t>
      1) оған меншік иесі берген мүліктен;</w:t>
      </w:r>
    </w:p>
    <w:bookmarkEnd w:id="66"/>
    <w:bookmarkStart w:name="z75" w:id="67"/>
    <w:p>
      <w:pPr>
        <w:spacing w:after="0"/>
        <w:ind w:left="0"/>
        <w:jc w:val="both"/>
      </w:pPr>
      <w:r>
        <w:rPr>
          <w:rFonts w:ascii="Times New Roman"/>
          <w:b w:val="false"/>
          <w:i w:val="false"/>
          <w:color w:val="000000"/>
          <w:sz w:val="28"/>
        </w:rPr>
        <w:t>
      2) өз қызметiнiң нәтижесінде сатып алынған мүлiктiң (ақшалай табыстарды қоса алғанда);</w:t>
      </w:r>
    </w:p>
    <w:bookmarkEnd w:id="67"/>
    <w:bookmarkStart w:name="z76" w:id="68"/>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қаражат көздерінің есебінен қалыптастырылады.</w:t>
      </w:r>
    </w:p>
    <w:bookmarkEnd w:id="68"/>
    <w:bookmarkStart w:name="z77" w:id="69"/>
    <w:p>
      <w:pPr>
        <w:spacing w:after="0"/>
        <w:ind w:left="0"/>
        <w:jc w:val="both"/>
      </w:pPr>
      <w:r>
        <w:rPr>
          <w:rFonts w:ascii="Times New Roman"/>
          <w:b w:val="false"/>
          <w:i w:val="false"/>
          <w:color w:val="000000"/>
          <w:sz w:val="28"/>
        </w:rPr>
        <w:t>
      25. Кәсіпорынның жүргізуінде тек оның жарғылық мақсаттарымен көзделген қызметін қамтамасыз ету үшін оған қажетті, не осы қызметтің өнімі болып табылатын мүлкі болуы мүмкін.</w:t>
      </w:r>
    </w:p>
    <w:bookmarkEnd w:id="69"/>
    <w:bookmarkStart w:name="z78" w:id="70"/>
    <w:p>
      <w:pPr>
        <w:spacing w:after="0"/>
        <w:ind w:left="0"/>
        <w:jc w:val="both"/>
      </w:pPr>
      <w:r>
        <w:rPr>
          <w:rFonts w:ascii="Times New Roman"/>
          <w:b w:val="false"/>
          <w:i w:val="false"/>
          <w:color w:val="000000"/>
          <w:sz w:val="28"/>
        </w:rPr>
        <w:t>
      26. Жедел басқару құқығын алу және тоқтату, егер осы бапта өзгеше көзделмесе немесе аталған заттық құқықтың табиғатына қайшы келмесе, Қазақстан Республикасының</w:t>
      </w:r>
    </w:p>
    <w:bookmarkEnd w:id="70"/>
    <w:bookmarkStart w:name="z79" w:id="71"/>
    <w:p>
      <w:pPr>
        <w:spacing w:after="0"/>
        <w:ind w:left="0"/>
        <w:jc w:val="both"/>
      </w:pPr>
      <w:r>
        <w:rPr>
          <w:rFonts w:ascii="Times New Roman"/>
          <w:b w:val="false"/>
          <w:i w:val="false"/>
          <w:color w:val="000000"/>
          <w:sz w:val="28"/>
        </w:rPr>
        <w:t xml:space="preserve">
      Азаматтық </w:t>
      </w:r>
      <w:r>
        <w:rPr>
          <w:rFonts w:ascii="Times New Roman"/>
          <w:b w:val="false"/>
          <w:i w:val="false"/>
          <w:color w:val="000000"/>
          <w:sz w:val="28"/>
        </w:rPr>
        <w:t>кодексінде</w:t>
      </w:r>
      <w:r>
        <w:rPr>
          <w:rFonts w:ascii="Times New Roman"/>
          <w:b w:val="false"/>
          <w:i w:val="false"/>
          <w:color w:val="000000"/>
          <w:sz w:val="28"/>
        </w:rPr>
        <w:t xml:space="preserve"> меншік құқығын және өзге де заттық құқықты алу мен тоқтату үшін көзделген талаптарда және тәртіппен жүзеге асырылады.</w:t>
      </w:r>
    </w:p>
    <w:bookmarkEnd w:id="71"/>
    <w:bookmarkStart w:name="z80" w:id="72"/>
    <w:p>
      <w:pPr>
        <w:spacing w:after="0"/>
        <w:ind w:left="0"/>
        <w:jc w:val="both"/>
      </w:pPr>
      <w:r>
        <w:rPr>
          <w:rFonts w:ascii="Times New Roman"/>
          <w:b w:val="false"/>
          <w:i w:val="false"/>
          <w:color w:val="000000"/>
          <w:sz w:val="28"/>
        </w:rPr>
        <w:t>
      27. Жедел басқарудағы мүлікті пайдаланудың жемістері, өнімі мен кірістері, сондай-ақ Кәсіпорын шарттар немесе өзге де негіздер бойынша алған мүлік Қазақстан Республикасының заңнамасында меншік құқығын алу үшін белгіленген тәртіппен Кәсіпорынның шаруашылық жүргізуіне түседі.</w:t>
      </w:r>
    </w:p>
    <w:bookmarkEnd w:id="72"/>
    <w:bookmarkStart w:name="z81" w:id="73"/>
    <w:p>
      <w:pPr>
        <w:spacing w:after="0"/>
        <w:ind w:left="0"/>
        <w:jc w:val="both"/>
      </w:pPr>
      <w:r>
        <w:rPr>
          <w:rFonts w:ascii="Times New Roman"/>
          <w:b w:val="false"/>
          <w:i w:val="false"/>
          <w:color w:val="000000"/>
          <w:sz w:val="28"/>
        </w:rPr>
        <w:t>
      28. Егер Қазақстан Республикасының заңнамасымен немесе меншік иесінің шешімімен өзгеше белгіленбесе, мүлікке жедел басқару құқығы, оған қатысты меншік иесі оны Кәсіпорынға бекіту туралы шешім қабылдаған, Кәсіпорында мүлікті өз теңгеріміне бекіткен сәтінде туындайды.</w:t>
      </w:r>
    </w:p>
    <w:bookmarkEnd w:id="73"/>
    <w:bookmarkStart w:name="z82" w:id="74"/>
    <w:p>
      <w:pPr>
        <w:spacing w:after="0"/>
        <w:ind w:left="0"/>
        <w:jc w:val="both"/>
      </w:pPr>
      <w:r>
        <w:rPr>
          <w:rFonts w:ascii="Times New Roman"/>
          <w:b w:val="false"/>
          <w:i w:val="false"/>
          <w:color w:val="000000"/>
          <w:sz w:val="28"/>
        </w:rPr>
        <w:t>
      29. Кәсіпорынның негізгі құралдарға жататын мүлікті сатып алу-сату, айырбастау, сыйға тарту шарттары негізінде иеліктен айыруға құқығы жоқ.</w:t>
      </w:r>
    </w:p>
    <w:bookmarkEnd w:id="74"/>
    <w:bookmarkStart w:name="z83" w:id="75"/>
    <w:p>
      <w:pPr>
        <w:spacing w:after="0"/>
        <w:ind w:left="0"/>
        <w:jc w:val="both"/>
      </w:pPr>
      <w:r>
        <w:rPr>
          <w:rFonts w:ascii="Times New Roman"/>
          <w:b w:val="false"/>
          <w:i w:val="false"/>
          <w:color w:val="000000"/>
          <w:sz w:val="28"/>
        </w:rPr>
        <w:t xml:space="preserve">
      30. Кәсіпорынның мүлкіне жедел басқару құқығы, меншік құқығын тоқтату үшін Қазақстан Республикасы Азаматтық кодексінің </w:t>
      </w:r>
      <w:r>
        <w:rPr>
          <w:rFonts w:ascii="Times New Roman"/>
          <w:b w:val="false"/>
          <w:i w:val="false"/>
          <w:color w:val="000000"/>
          <w:sz w:val="28"/>
        </w:rPr>
        <w:t>249-бабында</w:t>
      </w:r>
      <w:r>
        <w:rPr>
          <w:rFonts w:ascii="Times New Roman"/>
          <w:b w:val="false"/>
          <w:i w:val="false"/>
          <w:color w:val="000000"/>
          <w:sz w:val="28"/>
        </w:rPr>
        <w:t xml:space="preserve"> көзделген негіздері бойынша және тәртіпте, сондай-ақ "Мемлекеттік мүлік туралы" Қазақстан Республикасы Заңының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 баптарында көзделген жағдайларда тоқтатылады.</w:t>
      </w:r>
    </w:p>
    <w:bookmarkEnd w:id="75"/>
    <w:bookmarkStart w:name="z84" w:id="76"/>
    <w:p>
      <w:pPr>
        <w:spacing w:after="0"/>
        <w:ind w:left="0"/>
        <w:jc w:val="both"/>
      </w:pPr>
      <w:r>
        <w:rPr>
          <w:rFonts w:ascii="Times New Roman"/>
          <w:b w:val="false"/>
          <w:i w:val="false"/>
          <w:color w:val="000000"/>
          <w:sz w:val="28"/>
        </w:rPr>
        <w:t xml:space="preserve">
      31. Кәсіпорын осы Жарғының </w:t>
      </w:r>
      <w:r>
        <w:rPr>
          <w:rFonts w:ascii="Times New Roman"/>
          <w:b w:val="false"/>
          <w:i w:val="false"/>
          <w:color w:val="000000"/>
          <w:sz w:val="28"/>
        </w:rPr>
        <w:t>29-тармағында</w:t>
      </w:r>
      <w:r>
        <w:rPr>
          <w:rFonts w:ascii="Times New Roman"/>
          <w:b w:val="false"/>
          <w:i w:val="false"/>
          <w:color w:val="000000"/>
          <w:sz w:val="28"/>
        </w:rPr>
        <w:t xml:space="preserve"> көзделген жағдайларды қоспағанда, мемлекеттік мүлік жөніндегі уәкілетті органның жазбаша келісімімен негізгі құралдарға жататын, өзiне бекiтiлiп берiлген мүлiктi иеліктен шығаруға немесе оған өзгеше тәсiлмен билiк етуге құқылы.</w:t>
      </w:r>
    </w:p>
    <w:bookmarkEnd w:id="76"/>
    <w:bookmarkStart w:name="z85" w:id="77"/>
    <w:p>
      <w:pPr>
        <w:spacing w:after="0"/>
        <w:ind w:left="0"/>
        <w:jc w:val="both"/>
      </w:pPr>
      <w:r>
        <w:rPr>
          <w:rFonts w:ascii="Times New Roman"/>
          <w:b w:val="false"/>
          <w:i w:val="false"/>
          <w:color w:val="000000"/>
          <w:sz w:val="28"/>
        </w:rPr>
        <w:t>
      31-1. Кәсіпорын дебиторлық берешекті тиісті саланың уәкілетті органының жазбаша келісімімен беруге және есептен шығаруға, қарыздар беруге құқылы.</w:t>
      </w:r>
    </w:p>
    <w:bookmarkEnd w:id="77"/>
    <w:bookmarkStart w:name="z86" w:id="78"/>
    <w:p>
      <w:pPr>
        <w:spacing w:after="0"/>
        <w:ind w:left="0"/>
        <w:jc w:val="both"/>
      </w:pPr>
      <w:r>
        <w:rPr>
          <w:rFonts w:ascii="Times New Roman"/>
          <w:b w:val="false"/>
          <w:i w:val="false"/>
          <w:color w:val="000000"/>
          <w:sz w:val="28"/>
        </w:rPr>
        <w:t>
      32. Кәсіпорын оған жедел басқару құқығында бекітілген негізгі құралдарға жатпайтын жылжымалы мүлікке дербес билік етеді.</w:t>
      </w:r>
    </w:p>
    <w:bookmarkEnd w:id="78"/>
    <w:bookmarkStart w:name="z87" w:id="79"/>
    <w:p>
      <w:pPr>
        <w:spacing w:after="0"/>
        <w:ind w:left="0"/>
        <w:jc w:val="left"/>
      </w:pPr>
      <w:r>
        <w:rPr>
          <w:rFonts w:ascii="Times New Roman"/>
          <w:b/>
          <w:i w:val="false"/>
          <w:color w:val="000000"/>
        </w:rPr>
        <w:t xml:space="preserve"> 6. Кәсіпорынның қызметін қаржыландыру</w:t>
      </w:r>
    </w:p>
    <w:bookmarkEnd w:id="79"/>
    <w:bookmarkStart w:name="z88" w:id="80"/>
    <w:p>
      <w:pPr>
        <w:spacing w:after="0"/>
        <w:ind w:left="0"/>
        <w:jc w:val="both"/>
      </w:pPr>
      <w:r>
        <w:rPr>
          <w:rFonts w:ascii="Times New Roman"/>
          <w:b w:val="false"/>
          <w:i w:val="false"/>
          <w:color w:val="000000"/>
          <w:sz w:val="28"/>
        </w:rPr>
        <w:t>
      33. Кәсіпорынның қызметі өз табысы және Қазақстан Республикасының бюджет заңнамасында айқындалған тәртіппен алынған бюджет қаражаты есебінен даму жоспарына сәйкес қаржыландырылады.</w:t>
      </w:r>
    </w:p>
    <w:bookmarkEnd w:id="80"/>
    <w:bookmarkStart w:name="z89" w:id="81"/>
    <w:p>
      <w:pPr>
        <w:spacing w:after="0"/>
        <w:ind w:left="0"/>
        <w:jc w:val="both"/>
      </w:pPr>
      <w:r>
        <w:rPr>
          <w:rFonts w:ascii="Times New Roman"/>
          <w:b w:val="false"/>
          <w:i w:val="false"/>
          <w:color w:val="000000"/>
          <w:sz w:val="28"/>
        </w:rPr>
        <w:t>
      34. Кәсіпорын таза табыстың бір бөлігін тиісті бюджетке аударуды корпоративтік табыс салығы бойынша декларация тапсыру үшін белгіленген мерзімнен кейін он жұмыс күнінен кешіктірмей жүргізеді.</w:t>
      </w:r>
    </w:p>
    <w:bookmarkEnd w:id="81"/>
    <w:bookmarkStart w:name="z90" w:id="82"/>
    <w:p>
      <w:pPr>
        <w:spacing w:after="0"/>
        <w:ind w:left="0"/>
        <w:jc w:val="both"/>
      </w:pPr>
      <w:r>
        <w:rPr>
          <w:rFonts w:ascii="Times New Roman"/>
          <w:b w:val="false"/>
          <w:i w:val="false"/>
          <w:color w:val="000000"/>
          <w:sz w:val="28"/>
        </w:rPr>
        <w:t>
      35. Кәсіпорын өзі өндірген өнімді дербес өткізеді.</w:t>
      </w:r>
    </w:p>
    <w:bookmarkEnd w:id="82"/>
    <w:bookmarkStart w:name="z91" w:id="83"/>
    <w:p>
      <w:pPr>
        <w:spacing w:after="0"/>
        <w:ind w:left="0"/>
        <w:jc w:val="both"/>
      </w:pPr>
      <w:r>
        <w:rPr>
          <w:rFonts w:ascii="Times New Roman"/>
          <w:b w:val="false"/>
          <w:i w:val="false"/>
          <w:color w:val="000000"/>
          <w:sz w:val="28"/>
        </w:rPr>
        <w:t>
      36. Қазақстан Республикасының заңнамасында тыйым салынған, Кәсіпорынның жарғысында көзделмеген, қызметтi жүзеге асырудан осы кәсіпорын алған табыстар, сондай-ақ бюджеттен қаржыландыру есебінен құралған, сатылатын тауарлардың (жұмыстардың, көрсетілетін қызметтердің) белгіленген бағаларын көтеру нәтижесiнде алынған табыстар Қазақстан Республикасының заңнамасында айқындалатын тәртiппен бюджетке алып қоюға жатады. Мүлікті бухгалтерлік есеп қағидалары бойынша тиісті түрде көрсетпей пайдалану фактілері анықталған жағдайда, ол да алып қоюға жатады.</w:t>
      </w:r>
    </w:p>
    <w:bookmarkEnd w:id="83"/>
    <w:bookmarkStart w:name="z92" w:id="84"/>
    <w:p>
      <w:pPr>
        <w:spacing w:after="0"/>
        <w:ind w:left="0"/>
        <w:jc w:val="left"/>
      </w:pPr>
      <w:r>
        <w:rPr>
          <w:rFonts w:ascii="Times New Roman"/>
          <w:b/>
          <w:i w:val="false"/>
          <w:color w:val="000000"/>
        </w:rPr>
        <w:t xml:space="preserve"> 7. Кәсіпорынның жарғылық капиталы</w:t>
      </w:r>
    </w:p>
    <w:bookmarkEnd w:id="84"/>
    <w:bookmarkStart w:name="z93" w:id="85"/>
    <w:p>
      <w:pPr>
        <w:spacing w:after="0"/>
        <w:ind w:left="0"/>
        <w:jc w:val="both"/>
      </w:pPr>
      <w:r>
        <w:rPr>
          <w:rFonts w:ascii="Times New Roman"/>
          <w:b w:val="false"/>
          <w:i w:val="false"/>
          <w:color w:val="000000"/>
          <w:sz w:val="28"/>
        </w:rPr>
        <w:t>
      37. Кәсіпорынның жарғылық капиталы жедел басқару құқығындағы меншік иесінінен жарғылық қызметті жүзеге асыру үшін басқаруға алынған мүліктен қалыптасады.</w:t>
      </w:r>
    </w:p>
    <w:bookmarkEnd w:id="85"/>
    <w:bookmarkStart w:name="z94" w:id="86"/>
    <w:p>
      <w:pPr>
        <w:spacing w:after="0"/>
        <w:ind w:left="0"/>
        <w:jc w:val="left"/>
      </w:pPr>
      <w:r>
        <w:rPr>
          <w:rFonts w:ascii="Times New Roman"/>
          <w:b/>
          <w:i w:val="false"/>
          <w:color w:val="000000"/>
        </w:rPr>
        <w:t xml:space="preserve"> 8. Кәсіпорынның есепке алуы мен есептілігі</w:t>
      </w:r>
    </w:p>
    <w:bookmarkEnd w:id="86"/>
    <w:bookmarkStart w:name="z95" w:id="87"/>
    <w:p>
      <w:pPr>
        <w:spacing w:after="0"/>
        <w:ind w:left="0"/>
        <w:jc w:val="both"/>
      </w:pPr>
      <w:r>
        <w:rPr>
          <w:rFonts w:ascii="Times New Roman"/>
          <w:b w:val="false"/>
          <w:i w:val="false"/>
          <w:color w:val="000000"/>
          <w:sz w:val="28"/>
        </w:rPr>
        <w:t>
      38. Кәсіпорынның бухгалтерлік есебін жүргізу және қаржылық есептілігін жасау Қазақстан Республикасының бухгалтерлiк есеп пен қаржылық есептілік туралы заңнамасына және қаржылық есептіліктің Басқару органының келісімі бойынша қаржылық есептіліктің халықаралық стандарттарына (жедел басқару құқығындағы) сәйкес Кәсіпорынның басшысы бекітетін есеп саясатына сәйкес жүзеге асырылады.</w:t>
      </w:r>
    </w:p>
    <w:bookmarkEnd w:id="87"/>
    <w:bookmarkStart w:name="z96" w:id="88"/>
    <w:p>
      <w:pPr>
        <w:spacing w:after="0"/>
        <w:ind w:left="0"/>
        <w:jc w:val="both"/>
      </w:pPr>
      <w:r>
        <w:rPr>
          <w:rFonts w:ascii="Times New Roman"/>
          <w:b w:val="false"/>
          <w:i w:val="false"/>
          <w:color w:val="000000"/>
          <w:sz w:val="28"/>
        </w:rPr>
        <w:t>
      39. Кәсіпорынның жылдық қаржылық есеп беруі бухгалтерлік теңгерімді, табыстар мен шығындар туралы есепті, ақша қозғалысы туралы есепті, өз капиталындағы өзгерістер туралы есепті, түсіндірме жазбаны қамтиды.</w:t>
      </w:r>
    </w:p>
    <w:bookmarkEnd w:id="88"/>
    <w:bookmarkStart w:name="z97" w:id="89"/>
    <w:p>
      <w:pPr>
        <w:spacing w:after="0"/>
        <w:ind w:left="0"/>
        <w:jc w:val="left"/>
      </w:pPr>
      <w:r>
        <w:rPr>
          <w:rFonts w:ascii="Times New Roman"/>
          <w:b/>
          <w:i w:val="false"/>
          <w:color w:val="000000"/>
        </w:rPr>
        <w:t xml:space="preserve"> 9. Кәсіпорынның жауапкершілігі</w:t>
      </w:r>
    </w:p>
    <w:bookmarkEnd w:id="89"/>
    <w:bookmarkStart w:name="z98" w:id="90"/>
    <w:p>
      <w:pPr>
        <w:spacing w:after="0"/>
        <w:ind w:left="0"/>
        <w:jc w:val="both"/>
      </w:pPr>
      <w:r>
        <w:rPr>
          <w:rFonts w:ascii="Times New Roman"/>
          <w:b w:val="false"/>
          <w:i w:val="false"/>
          <w:color w:val="000000"/>
          <w:sz w:val="28"/>
        </w:rPr>
        <w:t>
      40. Кәсіпорын өз мiндеттемелерi бойынша өзiнiң билігіндегі ақшамен жауап бередi. Осы заңды тұлғаның тарату жағдайларын қоспағанда, қазыналық кәсiпорының қалған мүліктін алып қоюға жол берілмейді.</w:t>
      </w:r>
    </w:p>
    <w:bookmarkEnd w:id="90"/>
    <w:bookmarkStart w:name="z99" w:id="91"/>
    <w:p>
      <w:pPr>
        <w:spacing w:after="0"/>
        <w:ind w:left="0"/>
        <w:jc w:val="both"/>
      </w:pPr>
      <w:r>
        <w:rPr>
          <w:rFonts w:ascii="Times New Roman"/>
          <w:b w:val="false"/>
          <w:i w:val="false"/>
          <w:color w:val="000000"/>
          <w:sz w:val="28"/>
        </w:rPr>
        <w:t>
      41. Кәсіпорын мемлекеттің мiндеттемелерi бойынша жауап бермейдi. Қазыналық кәсiпорынның ақшасы жеткiлiксiз болған кезде, оның мiндеттемелерi бойынша әкiмшiлiк-аумақтық бөлініс тиісті бюджет қаражатымен субсидиарлық жауаптылықта болады.</w:t>
      </w:r>
    </w:p>
    <w:bookmarkEnd w:id="91"/>
    <w:bookmarkStart w:name="z100" w:id="92"/>
    <w:p>
      <w:pPr>
        <w:spacing w:after="0"/>
        <w:ind w:left="0"/>
        <w:jc w:val="left"/>
      </w:pPr>
      <w:r>
        <w:rPr>
          <w:rFonts w:ascii="Times New Roman"/>
          <w:b/>
          <w:i w:val="false"/>
          <w:color w:val="000000"/>
        </w:rPr>
        <w:t xml:space="preserve"> 10. Кәсiпорын қызметкерлерiне еңбекақы төлеу</w:t>
      </w:r>
    </w:p>
    <w:bookmarkEnd w:id="92"/>
    <w:bookmarkStart w:name="z101" w:id="93"/>
    <w:p>
      <w:pPr>
        <w:spacing w:after="0"/>
        <w:ind w:left="0"/>
        <w:jc w:val="both"/>
      </w:pPr>
      <w:r>
        <w:rPr>
          <w:rFonts w:ascii="Times New Roman"/>
          <w:b w:val="false"/>
          <w:i w:val="false"/>
          <w:color w:val="000000"/>
          <w:sz w:val="28"/>
        </w:rPr>
        <w:t>
      42. Кәсіпорынның еңбекақы төлеу қорының мөлшерін жыл сайын Басқару органы белгілейді.</w:t>
      </w:r>
    </w:p>
    <w:bookmarkEnd w:id="93"/>
    <w:bookmarkStart w:name="z102" w:id="94"/>
    <w:p>
      <w:pPr>
        <w:spacing w:after="0"/>
        <w:ind w:left="0"/>
        <w:jc w:val="both"/>
      </w:pPr>
      <w:r>
        <w:rPr>
          <w:rFonts w:ascii="Times New Roman"/>
          <w:b w:val="false"/>
          <w:i w:val="false"/>
          <w:color w:val="000000"/>
          <w:sz w:val="28"/>
        </w:rPr>
        <w:t xml:space="preserve">
      43. Кәсіпорын жұмыскерлерінің еңбекке ақы төлеу жүйесін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2015жылғы 31 желтоқсандағы №1193 </w:t>
      </w:r>
      <w:r>
        <w:rPr>
          <w:rFonts w:ascii="Times New Roman"/>
          <w:b w:val="false"/>
          <w:i w:val="false"/>
          <w:color w:val="000000"/>
          <w:sz w:val="28"/>
        </w:rPr>
        <w:t>қаулысымен</w:t>
      </w:r>
      <w:r>
        <w:rPr>
          <w:rFonts w:ascii="Times New Roman"/>
          <w:b w:val="false"/>
          <w:i w:val="false"/>
          <w:color w:val="000000"/>
          <w:sz w:val="28"/>
        </w:rPr>
        <w:t xml:space="preserve"> белгілейді.</w:t>
      </w:r>
    </w:p>
    <w:bookmarkEnd w:id="94"/>
    <w:bookmarkStart w:name="z103" w:id="95"/>
    <w:p>
      <w:pPr>
        <w:spacing w:after="0"/>
        <w:ind w:left="0"/>
        <w:jc w:val="left"/>
      </w:pPr>
      <w:r>
        <w:rPr>
          <w:rFonts w:ascii="Times New Roman"/>
          <w:b/>
          <w:i w:val="false"/>
          <w:color w:val="000000"/>
        </w:rPr>
        <w:t xml:space="preserve"> 11. Еңбек ұжымымен өзара қатынас</w:t>
      </w:r>
    </w:p>
    <w:bookmarkEnd w:id="95"/>
    <w:bookmarkStart w:name="z104" w:id="96"/>
    <w:p>
      <w:pPr>
        <w:spacing w:after="0"/>
        <w:ind w:left="0"/>
        <w:jc w:val="both"/>
      </w:pPr>
      <w:r>
        <w:rPr>
          <w:rFonts w:ascii="Times New Roman"/>
          <w:b w:val="false"/>
          <w:i w:val="false"/>
          <w:color w:val="000000"/>
          <w:sz w:val="28"/>
        </w:rPr>
        <w:t xml:space="preserve">
      44. Кәсіпорынның әкімшілігі мен еңбек ұжымы арасындағы өзара 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айқындалады.</w:t>
      </w:r>
    </w:p>
    <w:bookmarkEnd w:id="96"/>
    <w:bookmarkStart w:name="z105" w:id="97"/>
    <w:p>
      <w:pPr>
        <w:spacing w:after="0"/>
        <w:ind w:left="0"/>
        <w:jc w:val="both"/>
      </w:pPr>
      <w:r>
        <w:rPr>
          <w:rFonts w:ascii="Times New Roman"/>
          <w:b w:val="false"/>
          <w:i w:val="false"/>
          <w:color w:val="000000"/>
          <w:sz w:val="28"/>
        </w:rPr>
        <w:t>
      45. Кәсіпорынның жұмыс тәртібі ішкі еңбек тәртібі қағидасына сәйкес белгіленеді және Қазақстан Республикасы еңбек заңнамасының нормаларына қайшы келмеуі тиіс.</w:t>
      </w:r>
    </w:p>
    <w:bookmarkEnd w:id="97"/>
    <w:bookmarkStart w:name="z106" w:id="98"/>
    <w:p>
      <w:pPr>
        <w:spacing w:after="0"/>
        <w:ind w:left="0"/>
        <w:jc w:val="left"/>
      </w:pPr>
      <w:r>
        <w:rPr>
          <w:rFonts w:ascii="Times New Roman"/>
          <w:b/>
          <w:i w:val="false"/>
          <w:color w:val="000000"/>
        </w:rPr>
        <w:t xml:space="preserve"> 12. Кәсіпорынды қайта ұйымдастыру және тарату</w:t>
      </w:r>
    </w:p>
    <w:bookmarkEnd w:id="98"/>
    <w:bookmarkStart w:name="z107" w:id="99"/>
    <w:p>
      <w:pPr>
        <w:spacing w:after="0"/>
        <w:ind w:left="0"/>
        <w:jc w:val="both"/>
      </w:pPr>
      <w:r>
        <w:rPr>
          <w:rFonts w:ascii="Times New Roman"/>
          <w:b w:val="false"/>
          <w:i w:val="false"/>
          <w:color w:val="000000"/>
          <w:sz w:val="28"/>
        </w:rPr>
        <w:t>
      46. Кәсіпорынды қайта ұйымдастыру және тарату Құрылтайшының шешімі бойынша жүргізіледі.</w:t>
      </w:r>
    </w:p>
    <w:bookmarkEnd w:id="99"/>
    <w:bookmarkStart w:name="z108" w:id="100"/>
    <w:p>
      <w:pPr>
        <w:spacing w:after="0"/>
        <w:ind w:left="0"/>
        <w:jc w:val="both"/>
      </w:pPr>
      <w:r>
        <w:rPr>
          <w:rFonts w:ascii="Times New Roman"/>
          <w:b w:val="false"/>
          <w:i w:val="false"/>
          <w:color w:val="000000"/>
          <w:sz w:val="28"/>
        </w:rPr>
        <w:t>
      47. Кәсіпорынды қайта ұйымдастыруды және таратуды Басқару органы жүзеге асырады.</w:t>
      </w:r>
    </w:p>
    <w:bookmarkEnd w:id="100"/>
    <w:bookmarkStart w:name="z109" w:id="101"/>
    <w:p>
      <w:pPr>
        <w:spacing w:after="0"/>
        <w:ind w:left="0"/>
        <w:jc w:val="both"/>
      </w:pPr>
      <w:r>
        <w:rPr>
          <w:rFonts w:ascii="Times New Roman"/>
          <w:b w:val="false"/>
          <w:i w:val="false"/>
          <w:color w:val="000000"/>
          <w:sz w:val="28"/>
        </w:rPr>
        <w:t>
      48. Кредит берушілердің талаптарын қанағаттандырғаннан кейін қалған таратылған Кәсіпорынның мүлкін мемлекеттік мүлік жөніндегі уәкілетті орган немесе жергілікті атқарушы орган қайта бөледі.</w:t>
      </w:r>
    </w:p>
    <w:bookmarkEnd w:id="101"/>
    <w:bookmarkStart w:name="z110" w:id="102"/>
    <w:p>
      <w:pPr>
        <w:spacing w:after="0"/>
        <w:ind w:left="0"/>
        <w:jc w:val="both"/>
      </w:pPr>
      <w:r>
        <w:rPr>
          <w:rFonts w:ascii="Times New Roman"/>
          <w:b w:val="false"/>
          <w:i w:val="false"/>
          <w:color w:val="000000"/>
          <w:sz w:val="28"/>
        </w:rPr>
        <w:t>
      49. Кредит берушілердің талаптары қанағаттандырылғаннан кейін қалған таратылған Кәсіпорынның ақшасы, Кәсіпорынның мүлкін сату нәтижесінде алынған қаражатты қоса алғанда, тиісті бюджеттің табысына есептеледі.</w:t>
      </w:r>
    </w:p>
    <w:bookmarkEnd w:id="102"/>
    <w:bookmarkStart w:name="z111" w:id="103"/>
    <w:p>
      <w:pPr>
        <w:spacing w:after="0"/>
        <w:ind w:left="0"/>
        <w:jc w:val="left"/>
      </w:pPr>
      <w:r>
        <w:rPr>
          <w:rFonts w:ascii="Times New Roman"/>
          <w:b/>
          <w:i w:val="false"/>
          <w:color w:val="000000"/>
        </w:rPr>
        <w:t xml:space="preserve"> 13. Жарғыға өзгерістер мен толықтырулар енгізу тәртібі</w:t>
      </w:r>
    </w:p>
    <w:bookmarkEnd w:id="103"/>
    <w:bookmarkStart w:name="z112" w:id="104"/>
    <w:p>
      <w:pPr>
        <w:spacing w:after="0"/>
        <w:ind w:left="0"/>
        <w:jc w:val="both"/>
      </w:pPr>
      <w:r>
        <w:rPr>
          <w:rFonts w:ascii="Times New Roman"/>
          <w:b w:val="false"/>
          <w:i w:val="false"/>
          <w:color w:val="000000"/>
          <w:sz w:val="28"/>
        </w:rPr>
        <w:t>
      50. Кәсіпорынның Жарғысына өзгерістер мен толықтырулар Басқаруы органы енгізілді.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