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9971" w14:textId="d479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Құлсары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4 жылғы 28 наурыздағы № 93 қаулысы және Атырау облысы Жылыой аудандық мәслихатының 2024 жылғы 29 наурыздағы № 16-2 бірлескен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ының пікірін ескере отырып және облыстық ономастика комиссиясының 2024 жылғы 1 ақпандағы қорытындысы негізінде, Жылыой ауданы әкімдігі ҚАУЛЫ ЕТЕДІ және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аңызы бар Құлсары қалас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20 көшеге – Қадырбек Есенғали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35 көшеге – Кәки Ұлхан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6 көшеге – Бақтыбай Қалымбет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7 көшеге – Биахмет Сәрсенұлы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8 көшеге – Ыбырайым Жайнақұлы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9 көшеге – Райымжан Мәрсекұлы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20көшеге – Асылбек Сейітұлы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21 көшеге – Сәлімгерей Жантөреұлы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22 көшеге – Қошмұхамед Кемеңгерұлы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ұлсары қаласындағы бұрыннан қалыптасқан атау, Атырау шағын ауданы – Атырау шағын аудан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лсары қаласындағы өндірістік аймақты – Қарашүңгіл өндірістік аймағ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