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fbdf" w14:textId="5aff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Атырау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Атырау облысы Атырау қалалық мәслихатының 2024 жылғы 18 желтоқсандағы № 144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18-бабаының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әлеуметтік қолдау шараларын ұсыну мөлшерін және қағидаларын бекіту туралы" бұйрығына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1. 2025 жылға арналған Атырау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келесідей әлеуметтік көмек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екі мың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күнтізбелік он күн өткен соң қолданып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