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0ee" w14:textId="90b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жылдың үшінші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27 маусымдағы № 154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бұйрығымен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жылдың үшінші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үшінші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ондық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