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3f44" w14:textId="aec3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Семипол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27 желтоқсандағы № 26/16 шешімі. Күші жойылды – Солтүстік Қазақстан облысы Шал ақын ауданы мәслихатының 2025 жылғы 8 мамырдағы № 30/10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 Семипол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301 204 мың теңге:</w:t>
      </w:r>
    </w:p>
    <w:bookmarkEnd w:id="3"/>
    <w:bookmarkStart w:name="z9" w:id="4"/>
    <w:p>
      <w:pPr>
        <w:spacing w:after="0"/>
        <w:ind w:left="0"/>
        <w:jc w:val="both"/>
      </w:pPr>
      <w:r>
        <w:rPr>
          <w:rFonts w:ascii="Times New Roman"/>
          <w:b w:val="false"/>
          <w:i w:val="false"/>
          <w:color w:val="000000"/>
          <w:sz w:val="28"/>
        </w:rPr>
        <w:t>
      салықтық түсімдер – 7 674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293 530 мың теңге;</w:t>
      </w:r>
    </w:p>
    <w:bookmarkEnd w:id="7"/>
    <w:bookmarkStart w:name="z13" w:id="8"/>
    <w:p>
      <w:pPr>
        <w:spacing w:after="0"/>
        <w:ind w:left="0"/>
        <w:jc w:val="both"/>
      </w:pPr>
      <w:r>
        <w:rPr>
          <w:rFonts w:ascii="Times New Roman"/>
          <w:b w:val="false"/>
          <w:i w:val="false"/>
          <w:color w:val="000000"/>
          <w:sz w:val="28"/>
        </w:rPr>
        <w:t>
      2) шығындар – 301 802,4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-598,4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598,4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598,4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28.02.2025 </w:t>
      </w:r>
      <w:r>
        <w:rPr>
          <w:rFonts w:ascii="Times New Roman"/>
          <w:b w:val="false"/>
          <w:i w:val="false"/>
          <w:color w:val="000000"/>
          <w:sz w:val="28"/>
        </w:rPr>
        <w:t>№ 28/11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2025 жылға арналған Семипол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Семипол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Семипол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Семипол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Семипол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Семипол ауылдық округінің бюджетіне аудандық бюджеттен берілетін бюджеттік субвенция 271 332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Семипол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Семипол ауылдық округінің бюджетін бекіту туралы" Шал ақын ауданы мәслихатының шешімін іске асыру туралы" Солтүстік Қазақстан облысы Шал ақын ауданы Семипол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4"/>
    <w:p>
      <w:pPr>
        <w:spacing w:after="0"/>
        <w:ind w:left="0"/>
        <w:jc w:val="left"/>
      </w:pPr>
      <w:r>
        <w:rPr>
          <w:rFonts w:ascii="Times New Roman"/>
          <w:b/>
          <w:i w:val="false"/>
          <w:color w:val="000000"/>
        </w:rPr>
        <w:t xml:space="preserve"> 2025 жылға арналған Шал ақын ауданы Семипол ауылдық округінің бюджеті</w:t>
      </w:r>
    </w:p>
    <w:bookmarkEnd w:id="3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28.02.2025 </w:t>
      </w:r>
      <w:r>
        <w:rPr>
          <w:rFonts w:ascii="Times New Roman"/>
          <w:b w:val="false"/>
          <w:i w:val="false"/>
          <w:color w:val="ff0000"/>
          <w:sz w:val="28"/>
        </w:rPr>
        <w:t>№ 28/11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Санаты</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трансферртерді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2026 жылға арналған Шал ақын ауданы Семипол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37"/>
    <w:p>
      <w:pPr>
        <w:spacing w:after="0"/>
        <w:ind w:left="0"/>
        <w:jc w:val="left"/>
      </w:pPr>
      <w:r>
        <w:rPr>
          <w:rFonts w:ascii="Times New Roman"/>
          <w:b/>
          <w:i w:val="false"/>
          <w:color w:val="000000"/>
        </w:rPr>
        <w:t xml:space="preserve"> 2027 жылға арналған Шал ақын ауданы Семипол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