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c41" w14:textId="803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11-25 с шешімі. Күші жойылды - Солтүстік Қазақстан облысы Уәлиханов ауданы мәслихатының 2025 жылғы 6 мамырдағы № 11-30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79 879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ауылдың аумағында мемлекеттік кіріс органдарында тіркеу есебіне қою кезінде мәлімделген: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42 053 мың теңге сомасында қарастырылсын.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бюджеттен 6800 мың теңге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облыстық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11-25 с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11-25 с шешіміне 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Қулыкөл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11-25 с шешіміне 3-қосымша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Қулыкөл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