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9b7f" w14:textId="dc59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11-13 с "2024-2026 жылдарға арналған Уәлиханов ауданы Қулыкөл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29 наурыздағы № 11-17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Қулыкөл ауылдық округінің бюджетін бекіту туралы" 2023 жылғы 28 желтоқсандағы №11-13с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Қулыкөл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49 923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46 594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50 472,4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549,4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549,4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ауылдық бюджетте аудандық бюджеттен берілетін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Қулыкөл ауылының көшелерін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стадионды күрделі жөндеудің жобалау-сметалық құжаттамасын әзірлеуге.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нысаналы трансферттерді аудандық бюджеттен бөлу Уәлиханов ауданының Қулыкөл ауылдық округі әкімінің "Уәлиханов аудандық мәслихатының "Уәлиханов ауданының Қулыкөл ауылдық округінің 2024-2026 жылдарға арналған бюджетін бекіту туралы" шешімін іске асыру туралы" шешімімен айқындалады.";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8-1-тармақпен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аудандық бюджетте қаржылық жылдың басында 549,4 мың теңге сомасында қалыптасқан бюджеттік қаражаттың бос қалдықтары есебінен шығыстар қарастырылсын.";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11-17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 с шешіміне 1-қосымша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Қулыкөл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 бюджеттік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 с шешіміне 4-қосымша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