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01dc6" w14:textId="f901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мәслихатының 2024 жылғы 14 ақпандағы № 8-14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Экологиялық кодексінің 365-бабы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Уәлиханов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 с шешіміне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Уәлиханов ауданы бойынша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объектілердің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қалдықтардың жиналған жылдық шамасы, м3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үй иеліктері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Абаттандырылмаған үй иеліктері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басқада көніл көтеретін ғимараттар және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Өнеркәсіптік, 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сыпырындылары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Кішігірім жөндеу және қызмет көрсету орындары (кілттер жасау және сол сияқтылар.)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заңды, саябақ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