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108a" w14:textId="0471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Көктерек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7-25 с шешімі. Күші жойылды - Солтүстік Қазақстан облысы Уәлиханов ауданы мәслихатының 2025 жылғы 6 мамырдағы № 7-30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7-30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9-тармағымен.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трансферттер, республикалық бюджеттен берілетін трансфертер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36 585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Көктерек ауылдық округі әкімінің "Уәлиханов аудандық мәслихатының "Уәлиханов ауданының Көктерек ауылдық округінің 2025-2027 жылдарға арналған бюджетін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Көктерек ауылдық округі әкімінің "Уәлиханов аудандық мәслихатының "Уәлиханов ауданының Көктерек ауылдық округінің 2025-2027 жылдарға арналған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7-25 с шешіміне 1-қосымша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Көктерек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7-25 с шешіміне 2-қосымша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Көктерек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7-25 с шешіміне 3-қосымша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Көктерек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