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b497" w14:textId="e5fb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25 желтоқсандағы № 3-24 с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(Нормативтік құқықтық актілерді мемлекеттік тіркеу тізілімінде № 9946 болып тіркелген)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Заңының 56-бабының 12-тармағында көзделген шектеулерді ескере отырып:</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6"/>
    <w:bookmarkStart w:name="z11" w:id="7"/>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 пункттерінің ветеринария мамандарына да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жариялануға жатады және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