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6a86" w14:textId="8df6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тұрақты жер пайдалану құқығын (сервитут) беру туралы</w:t>
      </w:r>
    </w:p>
    <w:p>
      <w:pPr>
        <w:spacing w:after="0"/>
        <w:ind w:left="0"/>
        <w:jc w:val="both"/>
      </w:pPr>
      <w:r>
        <w:rPr>
          <w:rFonts w:ascii="Times New Roman"/>
          <w:b w:val="false"/>
          <w:i w:val="false"/>
          <w:color w:val="000000"/>
          <w:sz w:val="28"/>
        </w:rPr>
        <w:t>Солтүстік Қазақстан облысы Тимирязев ауданы Мичурин ауылдық округі әкімінің 2024 жылғы 15 тамыздағы № 6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17 бабының </w:t>
      </w:r>
      <w:r>
        <w:rPr>
          <w:rFonts w:ascii="Times New Roman"/>
          <w:b w:val="false"/>
          <w:i w:val="false"/>
          <w:color w:val="000000"/>
          <w:sz w:val="28"/>
        </w:rPr>
        <w:t>5-1-тармақшасына</w:t>
      </w:r>
      <w:r>
        <w:rPr>
          <w:rFonts w:ascii="Times New Roman"/>
          <w:b w:val="false"/>
          <w:i w:val="false"/>
          <w:color w:val="000000"/>
          <w:sz w:val="28"/>
        </w:rPr>
        <w:t xml:space="preserve">, 69 бабының 4 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Республикасындағы жергілікті мемлекеттік басқару және өзіе-өзі басқару туралы" Қазақстан Республикасының заңының 31 бабы 1 тармағының 20 тармақшасына сәйкес, Мичурин ауылдық округі әкімінің м.а. ШЕШТІ:</w:t>
      </w:r>
    </w:p>
    <w:bookmarkEnd w:id="0"/>
    <w:bookmarkStart w:name="z5" w:id="1"/>
    <w:p>
      <w:pPr>
        <w:spacing w:after="0"/>
        <w:ind w:left="0"/>
        <w:jc w:val="both"/>
      </w:pPr>
      <w:r>
        <w:rPr>
          <w:rFonts w:ascii="Times New Roman"/>
          <w:b w:val="false"/>
          <w:i w:val="false"/>
          <w:color w:val="000000"/>
          <w:sz w:val="28"/>
        </w:rPr>
        <w:t>
      1. "Солтүстік Қазақстан облысы Тимирязев ауданы Мичурин ауылдық округі әкімінің аппараты" коммуналдық мемлекеттік мекемесіне Мичурино ауылының, Мичурин ауылдық округінің, Тимирязев ауданының, Солтүстік Қазақстан облысының аумағында орналасқан жер учаскесіне 49 жыл мерзімге су тарату желісін салу үшін жалпы ауданы 31,5 га ашық сервитут белгіленсін.</w:t>
      </w:r>
    </w:p>
    <w:bookmarkEnd w:id="1"/>
    <w:bookmarkStart w:name="z6" w:id="2"/>
    <w:p>
      <w:pPr>
        <w:spacing w:after="0"/>
        <w:ind w:left="0"/>
        <w:jc w:val="both"/>
      </w:pPr>
      <w:r>
        <w:rPr>
          <w:rFonts w:ascii="Times New Roman"/>
          <w:b w:val="false"/>
          <w:i w:val="false"/>
          <w:color w:val="000000"/>
          <w:sz w:val="28"/>
        </w:rPr>
        <w:t>
      2. Осы шешім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округі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Шабжантаева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