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2ac5" w14:textId="2da2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Мамлютка қаласының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2024 жылғы 27 желтоқсандағы № 37/2 шешімі. Күші жойылды - Солтүстік Қазақстан облысы Мамлют ауданы мәслихатының 2025 жылғы 19 мамырдағы № 42/2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Мамлютка қаласының 2025-2027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227628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108918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118183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228784,5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-1156,5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–1156,5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Мамлют ауданы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мағынадағы қаланың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қала аумағында орналасқан жеке тұлғалар дербес салық салуға жататын табыстар бойынша жеке табыс салығы: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мағынадағы қаланың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мағынадағы қаланың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мағынадағы қаланың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мағынадағы қаланың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мағынадағы қаланың үй-жайлардың шегінен тыс ашық кеңістікте;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мағынадағы қаланың аумақтары арқылы өтетін жалпыға ортақ пайдаланылатын автомобиль жолдарының бөлiнген белдеуiнде;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мағынадағы қаланың бюджеттік кірістері мына салықтық емес түсімдер есебінен қалыптастырылатыны белгіленсін: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мағынадағы қаланың әкімдері әкімшілік құқық бұзушылықтар үшін салатын айыппұлдар;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мағынадағы қаланың коммуналдық меншігінен (жергілікті өзін-өзі басқарудың коммуналдық меншігінен) түсетін кірістер: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мағынадағы қала әкімі аппаратының шешімімен құрылған коммуналдық мемлекеттік кәсіпорындардың таза кірісі бөлігінің түсімдері;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мағынадағы қаланың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мағынадағы қаланың коммуналдық меншігінің (жергілікті өзін-өзі басқарудың коммуналдық меншігінің) мүлкін жалға беруден түсетін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мағынадағы қаланың коммуналдық меншігінен (жергілікті өзін-өзі басқарудың коммуналдық меншігінен) түсетін басқа да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мағынадағы қаланың бюджетіне түсетін басқа да салықтық емес түсімдер.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мағынадағы қаланың бюджетінің кірістері келесі негізгі капиталды сатудан түсетін түсімдер есебінен қалыптастырылатыны белгіленсін: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мағынадағы қаланың бюджеттерінен қаржыландырылатын мемлекеттік мекемелерге бекітіп берілген мемлекеттік мүлікті сатудан түсетін ақша;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Мамлютка қаласының бюджетіне жоғарғы тұрған бюджеттен берілетін нысаналы трансферттер 118183 мың теңге сомасында ескерілсін.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2025 жылдың 1 қаңтарына қалыптасқан бюджет қаражатының бос қалдықтары 4-қосымшаға сәйкес бюджеттік бағдарламалар бойынша шығыстарға 1156,5 мың теңге сомасында бағытталсын.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Мамлют ауданы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енгізіледi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Мамлютка қаласының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Мамлют ауданы мәслихатының 14.03.2025 </w:t>
      </w:r>
      <w:r>
        <w:rPr>
          <w:rFonts w:ascii="Times New Roman"/>
          <w:b w:val="false"/>
          <w:i w:val="false"/>
          <w:color w:val="ff0000"/>
          <w:sz w:val="28"/>
        </w:rPr>
        <w:t>№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Мамлютка қаласының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санитарлық жағдайын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Мамлютка қаласының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санитарлық жағдайын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жылдың 1 қантарына қалыптасқан,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Мамлют ауданы мәслихатының 14.03.2025 </w:t>
      </w:r>
      <w:r>
        <w:rPr>
          <w:rFonts w:ascii="Times New Roman"/>
          <w:b w:val="false"/>
          <w:i w:val="false"/>
          <w:color w:val="ff0000"/>
          <w:sz w:val="28"/>
        </w:rPr>
        <w:t>№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