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dcda" w14:textId="b45d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Қарақоға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23-8 шешімі. Күші жойылды - Солтүстік Қазақстан облысы Мағжан Жұмабаев ауданы мәслихатының 2025 жылғы 12 мамырдағы № 27-9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Қарақоға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135 198,4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16 350,0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118 698,4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137 724,4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-2 526,0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2 526,0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2 526,0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Қарақоға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Қарақоға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Қарақоға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Қарақоға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Қарақоға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25 300,0 мың теңге сомасында көзделгендігі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Қарақоға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2025 жылға арналған Қарақоға ауылдық округінің бюджетінде облыстық бюджеттен Қаракоға ауылдық округінің Қарақоға ауылындағы көшелерді орташа жөндеуге ағымдағы трансферттердің түсімі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Қарақоға ауылдық округінің бюджетінде аудан бюджетінен ағымдағы трансферттердің түсімдері ескерілсін: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материалдық-техникалық базаны нығайтуға.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Қарақоға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№23-8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2025 жылға арналған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№23-8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2026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2027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Қарақоға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