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36db" w14:textId="7233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Соколов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19/23 шешімі. Күші жойылды - Солтүстік Қазақстан облысы Қызылжар ауданы мәслихатының 2025 жылғы 19 мамырдағы № 23/42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Соколов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171 612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26 953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144 659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171 612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Соколов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Соколов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42 590 мың теңге жалпы сомадағы субвенциялар көлемі 2025 жылға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Соколов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Соколов ауылдық округі әкімінің "2025-2027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Соколов ауылдық округінің бюджетінде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Соколов ауылдық округі әкімінің "2025-2027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Соколов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Соколов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Соколов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