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94e8" w14:textId="fc99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үстемеақыны белгілеудің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Кладбинка ауылдық округі әкімінің 2024 жылғы 23 желтоқсандағы № 23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тармақшасына сәйкес, Солтүстік Қазақстан облысы Жамбыл ауданы Кладбинка ауылдық округінің әкімі ШЕШІМ ҚАБЫЛДАДЫ:</w:t>
      </w:r>
    </w:p>
    <w:bookmarkEnd w:id="1"/>
    <w:bookmarkStart w:name="z6" w:id="2"/>
    <w:p>
      <w:pPr>
        <w:spacing w:after="0"/>
        <w:ind w:left="0"/>
        <w:jc w:val="both"/>
      </w:pPr>
      <w:r>
        <w:rPr>
          <w:rFonts w:ascii="Times New Roman"/>
          <w:b w:val="false"/>
          <w:i w:val="false"/>
          <w:color w:val="000000"/>
          <w:sz w:val="28"/>
        </w:rPr>
        <w:t>
      1. Осы шешімнің қосымшасына сәйкес 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 белгілеудің тәртібі мен шарттары белгіленсін.</w:t>
      </w:r>
    </w:p>
    <w:bookmarkEnd w:id="2"/>
    <w:bookmarkStart w:name="z7" w:id="3"/>
    <w:p>
      <w:pPr>
        <w:spacing w:after="0"/>
        <w:ind w:left="0"/>
        <w:jc w:val="both"/>
      </w:pPr>
      <w:r>
        <w:rPr>
          <w:rFonts w:ascii="Times New Roman"/>
          <w:b w:val="false"/>
          <w:i w:val="false"/>
          <w:color w:val="000000"/>
          <w:sz w:val="28"/>
        </w:rPr>
        <w:t>
      2. Бас маман-бухгалтер осы шешімге қол қойылған күннен бастап бес жұмыс күні ішінде оның қазақ және орыс тілдеріндегі электрондық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енгізу үшін жіберуді қамтамасыз етсін Қазақстан Республикасы нормативтік құқықтық актілерінің эталондық бақылау банкі;</w:t>
      </w:r>
    </w:p>
    <w:bookmarkEnd w:id="3"/>
    <w:bookmarkStart w:name="z8" w:id="4"/>
    <w:p>
      <w:pPr>
        <w:spacing w:after="0"/>
        <w:ind w:left="0"/>
        <w:jc w:val="both"/>
      </w:pPr>
      <w:r>
        <w:rPr>
          <w:rFonts w:ascii="Times New Roman"/>
          <w:b w:val="false"/>
          <w:i w:val="false"/>
          <w:color w:val="000000"/>
          <w:sz w:val="28"/>
        </w:rPr>
        <w:t>
      3. Осы шешімнің орындалуын бақылау Солтүстік Қазақстан облысы Жамбыл ауданы Кладбинка ауылдық округінің бас маманы-бухгалтеріне жүктелсін.</w:t>
      </w:r>
    </w:p>
    <w:bookmarkEnd w:id="4"/>
    <w:bookmarkStart w:name="z9" w:id="5"/>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Абзалимов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Кладбин ауылдық округі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 "" ________ 2024 жыл № ___</w:t>
            </w:r>
          </w:p>
        </w:tc>
      </w:tr>
    </w:tbl>
    <w:bookmarkStart w:name="z17" w:id="6"/>
    <w:p>
      <w:pPr>
        <w:spacing w:after="0"/>
        <w:ind w:left="0"/>
        <w:jc w:val="left"/>
      </w:pPr>
      <w:r>
        <w:rPr>
          <w:rFonts w:ascii="Times New Roman"/>
          <w:b/>
          <w:i w:val="false"/>
          <w:color w:val="000000"/>
        </w:rPr>
        <w:t xml:space="preserve"> Жергілікті бюджеттен қаржыландырылатын" Солтүстік Қазақстан облысы Жамбыл ауданы Кладбинка ауылдық округі әкімінің аппараты " коммуналдық мемлекеттік мекемесі қызметкерлерінің лауазымдық жалақысына ынталандырушы үстемеақыны белгілеу тәртібі мен шарттары</w:t>
      </w:r>
    </w:p>
    <w:bookmarkEnd w:id="6"/>
    <w:bookmarkStart w:name="z18" w:id="7"/>
    <w:p>
      <w:pPr>
        <w:spacing w:after="0"/>
        <w:ind w:left="0"/>
        <w:jc w:val="left"/>
      </w:pPr>
      <w:r>
        <w:rPr>
          <w:rFonts w:ascii="Times New Roman"/>
          <w:b/>
          <w:i w:val="false"/>
          <w:color w:val="000000"/>
        </w:rPr>
        <w:t xml:space="preserve"> 1 тарау. Жалпы ережелер</w:t>
      </w:r>
    </w:p>
    <w:bookmarkEnd w:id="7"/>
    <w:bookmarkStart w:name="z19" w:id="8"/>
    <w:p>
      <w:pPr>
        <w:spacing w:after="0"/>
        <w:ind w:left="0"/>
        <w:jc w:val="both"/>
      </w:pPr>
      <w:r>
        <w:rPr>
          <w:rFonts w:ascii="Times New Roman"/>
          <w:b w:val="false"/>
          <w:i w:val="false"/>
          <w:color w:val="000000"/>
          <w:sz w:val="28"/>
        </w:rPr>
        <w:t>
      1. Осы 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үстемеақыны белгілеудің тәртібі мен шарттары (бұдан әрі-ынталандырушы үстемеақылар) "төлем жүйесі туралы" Қазақстан Республикасы Үкіметінің 2015 жылғы 31 желтоқсандағы № 1193 қаулысының 5 – тармағының 3) тармақшасы негізінде әзірленді 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(бұдан әрі-ұйым) қызметкерлерінің лауазымдық жалақысына ынталандырушы үстемеақыны белгілеу тәртібі мен шарттарын айқындайды.</w:t>
      </w:r>
    </w:p>
    <w:bookmarkEnd w:id="8"/>
    <w:bookmarkStart w:name="z20" w:id="9"/>
    <w:p>
      <w:pPr>
        <w:spacing w:after="0"/>
        <w:ind w:left="0"/>
        <w:jc w:val="both"/>
      </w:pPr>
      <w:r>
        <w:rPr>
          <w:rFonts w:ascii="Times New Roman"/>
          <w:b w:val="false"/>
          <w:i w:val="false"/>
          <w:color w:val="000000"/>
          <w:sz w:val="28"/>
        </w:rPr>
        <w:t>
      2. Қазақстан Республикасы Еңбек кодексінің 1 - бабы 1-тармағының 37) тармақшасына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9"/>
    <w:bookmarkStart w:name="z21" w:id="10"/>
    <w:p>
      <w:pPr>
        <w:spacing w:after="0"/>
        <w:ind w:left="0"/>
        <w:jc w:val="left"/>
      </w:pPr>
      <w:r>
        <w:rPr>
          <w:rFonts w:ascii="Times New Roman"/>
          <w:b/>
          <w:i w:val="false"/>
          <w:color w:val="000000"/>
        </w:rPr>
        <w:t xml:space="preserve"> 2 тарау.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 белгілеу тәртібі</w:t>
      </w:r>
    </w:p>
    <w:bookmarkEnd w:id="10"/>
    <w:bookmarkStart w:name="z22" w:id="11"/>
    <w:p>
      <w:pPr>
        <w:spacing w:after="0"/>
        <w:ind w:left="0"/>
        <w:jc w:val="both"/>
      </w:pPr>
      <w:r>
        <w:rPr>
          <w:rFonts w:ascii="Times New Roman"/>
          <w:b w:val="false"/>
          <w:i w:val="false"/>
          <w:color w:val="000000"/>
          <w:sz w:val="28"/>
        </w:rPr>
        <w:t>
      3. Солтүстік Қазақстан облысы Жамбыл ауданы Кладбинка ауылдық округі әкімінің аппараты жергілікті қоғамдастық жиналысымен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үстемеақыны белгілеу тәртібі мен төлеу шарттарын талқылағаннан кейін жергілікті бюджеттен қаржыландырылатын, ынталандырушы үстемеақының белгіленген мөлшері негізінде, қаулыға сәйкес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2015 жылғы 31 желтоқсандағы № 1193 Қазақстан Республикасы Үкіметінің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қарастыру үшін ұсынады. ағымдағы қаржы жылының 1 қыркүйегінен кешірек.</w:t>
      </w:r>
    </w:p>
    <w:bookmarkEnd w:id="11"/>
    <w:bookmarkStart w:name="z23" w:id="12"/>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мекемесінің бюджеттік жоспарлау жөніндегі маманы (бюджет комиссиясының хатшысы) Қазақстан Республикасы бюджет заңнамасының талаптарына сәйкес "Кладбинск ауылдық округі әкімінің аппараты" коммуналдық мемлекеттік мекемесі қызметкерлерінің лауазымдық жалақысына ынталандырушы үстемеақы төлеуге аудандық бюджет комиссиясының қарауына қосымша қажеттілік шығарады Солтүстік Қазақстан облысы Жамбыл ауданы".</w:t>
      </w:r>
    </w:p>
    <w:bookmarkEnd w:id="12"/>
    <w:bookmarkStart w:name="z24" w:id="13"/>
    <w:p>
      <w:pPr>
        <w:spacing w:after="0"/>
        <w:ind w:left="0"/>
        <w:jc w:val="both"/>
      </w:pPr>
      <w:r>
        <w:rPr>
          <w:rFonts w:ascii="Times New Roman"/>
          <w:b w:val="false"/>
          <w:i w:val="false"/>
          <w:color w:val="000000"/>
          <w:sz w:val="28"/>
        </w:rPr>
        <w:t>
      4. Бюджеттік комиссияның ынталандырушы үстемеақыларға бюджет қаражатының қажеттілігін қарауы және айқындауы ағымдағы қаржы жылының 15 қазанынан кешіктірілмей аяқталады.</w:t>
      </w:r>
    </w:p>
    <w:bookmarkEnd w:id="13"/>
    <w:bookmarkStart w:name="z25" w:id="14"/>
    <w:p>
      <w:pPr>
        <w:spacing w:after="0"/>
        <w:ind w:left="0"/>
        <w:jc w:val="both"/>
      </w:pPr>
      <w:r>
        <w:rPr>
          <w:rFonts w:ascii="Times New Roman"/>
          <w:b w:val="false"/>
          <w:i w:val="false"/>
          <w:color w:val="000000"/>
          <w:sz w:val="28"/>
        </w:rPr>
        <w:t>
      5. 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жалақыларына ынталандырушы үстемеақыларға бюджет қаражатын бөлу кезінде ауылдық округ әкімі кадр қызметі қызметкерінің не оны алмастыратын адамның жазбаша ұсынысы (бұдан әрі - ұсыным) негізінде қызметкерлерге ынталандырушы үстемеақылар төлеу туралы ай сайын шешім қабылдайды.</w:t>
      </w:r>
    </w:p>
    <w:bookmarkEnd w:id="14"/>
    <w:bookmarkStart w:name="z26" w:id="15"/>
    <w:p>
      <w:pPr>
        <w:spacing w:after="0"/>
        <w:ind w:left="0"/>
        <w:jc w:val="both"/>
      </w:pPr>
      <w:r>
        <w:rPr>
          <w:rFonts w:ascii="Times New Roman"/>
          <w:b w:val="false"/>
          <w:i w:val="false"/>
          <w:color w:val="000000"/>
          <w:sz w:val="28"/>
        </w:rPr>
        <w:t>
      Ауылдық округ әкімі ұсынымды қарау нәтижесінде ол тіркелген күннен бастап 10 жұмыс күні ішінде келіседі не лауазымдық жалақыға ынталандырушы үстемеақыны белгілеуден бас тарту себептерін негіздей отырып, тіркелген күннен бастап 5 жұмыс күні ішінде бас тартады. Қызметкер шешім шығарылғаннан кейін 2 жұмыс күні ішінде бас тарту туралы хабардар етіледі.</w:t>
      </w:r>
    </w:p>
    <w:bookmarkEnd w:id="15"/>
    <w:bookmarkStart w:name="z27" w:id="16"/>
    <w:p>
      <w:pPr>
        <w:spacing w:after="0"/>
        <w:ind w:left="0"/>
        <w:jc w:val="both"/>
      </w:pPr>
      <w:r>
        <w:rPr>
          <w:rFonts w:ascii="Times New Roman"/>
          <w:b w:val="false"/>
          <w:i w:val="false"/>
          <w:color w:val="000000"/>
          <w:sz w:val="28"/>
        </w:rPr>
        <w:t>
      6. Осы қаулының 13-тармағында көрсетілген шарттар қызметкерлерге ынталандырушы үстемеақылар төлеуден бас тарту үшін негіздер болып табылады.</w:t>
      </w:r>
    </w:p>
    <w:bookmarkEnd w:id="16"/>
    <w:bookmarkStart w:name="z28" w:id="17"/>
    <w:p>
      <w:pPr>
        <w:spacing w:after="0"/>
        <w:ind w:left="0"/>
        <w:jc w:val="both"/>
      </w:pPr>
      <w:r>
        <w:rPr>
          <w:rFonts w:ascii="Times New Roman"/>
          <w:b w:val="false"/>
          <w:i w:val="false"/>
          <w:color w:val="000000"/>
          <w:sz w:val="28"/>
        </w:rPr>
        <w:t>
      7. Ұсынымда қызметкердің тегі мен лауазымы, ынталандырушы үстемеақының мөлшері және тәртіптік жазаның жоқтығы туралы мәліметтер көрсетіледі.</w:t>
      </w:r>
    </w:p>
    <w:bookmarkEnd w:id="17"/>
    <w:bookmarkStart w:name="z29" w:id="18"/>
    <w:p>
      <w:pPr>
        <w:spacing w:after="0"/>
        <w:ind w:left="0"/>
        <w:jc w:val="left"/>
      </w:pPr>
      <w:r>
        <w:rPr>
          <w:rFonts w:ascii="Times New Roman"/>
          <w:b/>
          <w:i w:val="false"/>
          <w:color w:val="000000"/>
        </w:rPr>
        <w:t xml:space="preserve"> 3-тарау. Жергілікті бюджеттен қаржыландырылатын" Солтүстік Қазақстан облысы Жамбыл ауданы Кладбинка ауылдық округі әкімінің аппараты " коммуналдық мемлекеттік мекемесі қызметкерлерінің лауазымдық жалақыларына ынталандырушы үстемеақылар белгілеу шарттары</w:t>
      </w:r>
    </w:p>
    <w:bookmarkEnd w:id="18"/>
    <w:bookmarkStart w:name="z30" w:id="19"/>
    <w:p>
      <w:pPr>
        <w:spacing w:after="0"/>
        <w:ind w:left="0"/>
        <w:jc w:val="both"/>
      </w:pPr>
      <w:r>
        <w:rPr>
          <w:rFonts w:ascii="Times New Roman"/>
          <w:b w:val="false"/>
          <w:i w:val="false"/>
          <w:color w:val="000000"/>
          <w:sz w:val="28"/>
        </w:rPr>
        <w:t>
      8. Ынталандырушы үстемеақы қызметкерлердің еңбегін ынталандыру мақсатында белгіленетін төлем болып табылады.</w:t>
      </w:r>
    </w:p>
    <w:bookmarkEnd w:id="19"/>
    <w:bookmarkStart w:name="z31" w:id="20"/>
    <w:p>
      <w:pPr>
        <w:spacing w:after="0"/>
        <w:ind w:left="0"/>
        <w:jc w:val="both"/>
      </w:pPr>
      <w:r>
        <w:rPr>
          <w:rFonts w:ascii="Times New Roman"/>
          <w:b w:val="false"/>
          <w:i w:val="false"/>
          <w:color w:val="000000"/>
          <w:sz w:val="28"/>
        </w:rPr>
        <w:t>
       9.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жалақыларына ынталандырушы үстемеақы Қазақстан Республикасының Еңбек кодексінде көзделген материалдық көмек пен ынталандырушы төлемдердің бұрыннан бар түрлеріне қосымша төлем болып табылады.</w:t>
      </w:r>
    </w:p>
    <w:bookmarkEnd w:id="20"/>
    <w:bookmarkStart w:name="z32" w:id="21"/>
    <w:p>
      <w:pPr>
        <w:spacing w:after="0"/>
        <w:ind w:left="0"/>
        <w:jc w:val="both"/>
      </w:pPr>
      <w:r>
        <w:rPr>
          <w:rFonts w:ascii="Times New Roman"/>
          <w:b w:val="false"/>
          <w:i w:val="false"/>
          <w:color w:val="000000"/>
          <w:sz w:val="28"/>
        </w:rPr>
        <w:t>
       10. Қызметкерлердің лауазымдық жалақысына ынталандырушы үстемеақы төлеу қызметкерлердің еңбегін ынталандырудың басқа түрлерін (сыйлықақылар, қосымша ақылар, лауазымдарды қоса атқарғаны үшін, қамту аймағын кеңейткені үшін үстеме ақылар, үстеме жұмыс және басқалар) төлеуді тоқтату үшін негіз болып табылмайды.</w:t>
      </w:r>
    </w:p>
    <w:bookmarkEnd w:id="21"/>
    <w:bookmarkStart w:name="z33" w:id="22"/>
    <w:p>
      <w:pPr>
        <w:spacing w:after="0"/>
        <w:ind w:left="0"/>
        <w:jc w:val="both"/>
      </w:pPr>
      <w:r>
        <w:rPr>
          <w:rFonts w:ascii="Times New Roman"/>
          <w:b w:val="false"/>
          <w:i w:val="false"/>
          <w:color w:val="000000"/>
          <w:sz w:val="28"/>
        </w:rPr>
        <w:t>
       11. Қызметкерлердің лауазымдық айлықақыларына ынталандырушы үстемеақы төлеу күнтізбелік жыл ішінде ай сайын жүзеге асырылады.</w:t>
      </w:r>
    </w:p>
    <w:bookmarkEnd w:id="22"/>
    <w:bookmarkStart w:name="z34" w:id="23"/>
    <w:p>
      <w:pPr>
        <w:spacing w:after="0"/>
        <w:ind w:left="0"/>
        <w:jc w:val="both"/>
      </w:pPr>
      <w:r>
        <w:rPr>
          <w:rFonts w:ascii="Times New Roman"/>
          <w:b w:val="false"/>
          <w:i w:val="false"/>
          <w:color w:val="000000"/>
          <w:sz w:val="28"/>
        </w:rPr>
        <w:t xml:space="preserve">
      12. Ынталандырушы үстемеақы еңбекақы төлеудің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 </w:t>
      </w:r>
    </w:p>
    <w:bookmarkEnd w:id="23"/>
    <w:bookmarkStart w:name="z35" w:id="24"/>
    <w:p>
      <w:pPr>
        <w:spacing w:after="0"/>
        <w:ind w:left="0"/>
        <w:jc w:val="both"/>
      </w:pPr>
      <w:r>
        <w:rPr>
          <w:rFonts w:ascii="Times New Roman"/>
          <w:b w:val="false"/>
          <w:i w:val="false"/>
          <w:color w:val="000000"/>
          <w:sz w:val="28"/>
        </w:rPr>
        <w:t>
       13. Қызметкерлердің лауазымдық жалақысына ынталандырушы үстемеақы белгіленбейді:</w:t>
      </w:r>
    </w:p>
    <w:bookmarkEnd w:id="24"/>
    <w:bookmarkStart w:name="z36" w:id="25"/>
    <w:p>
      <w:pPr>
        <w:spacing w:after="0"/>
        <w:ind w:left="0"/>
        <w:jc w:val="both"/>
      </w:pPr>
      <w:r>
        <w:rPr>
          <w:rFonts w:ascii="Times New Roman"/>
          <w:b w:val="false"/>
          <w:i w:val="false"/>
          <w:color w:val="000000"/>
          <w:sz w:val="28"/>
        </w:rPr>
        <w:t>
       1) алынбаған тәртіптік жаза болған кезде;</w:t>
      </w:r>
    </w:p>
    <w:bookmarkEnd w:id="25"/>
    <w:bookmarkStart w:name="z37" w:id="26"/>
    <w:p>
      <w:pPr>
        <w:spacing w:after="0"/>
        <w:ind w:left="0"/>
        <w:jc w:val="both"/>
      </w:pPr>
      <w:r>
        <w:rPr>
          <w:rFonts w:ascii="Times New Roman"/>
          <w:b w:val="false"/>
          <w:i w:val="false"/>
          <w:color w:val="000000"/>
          <w:sz w:val="28"/>
        </w:rPr>
        <w:t>
       2) ұйымда бір айдан кем жұмыс істегендерге;</w:t>
      </w:r>
    </w:p>
    <w:bookmarkEnd w:id="26"/>
    <w:bookmarkStart w:name="z38" w:id="27"/>
    <w:p>
      <w:pPr>
        <w:spacing w:after="0"/>
        <w:ind w:left="0"/>
        <w:jc w:val="both"/>
      </w:pPr>
      <w:r>
        <w:rPr>
          <w:rFonts w:ascii="Times New Roman"/>
          <w:b w:val="false"/>
          <w:i w:val="false"/>
          <w:color w:val="000000"/>
          <w:sz w:val="28"/>
        </w:rPr>
        <w:t>
       3) сынақ мерзімінен өту кезеңіне;</w:t>
      </w:r>
    </w:p>
    <w:bookmarkEnd w:id="27"/>
    <w:bookmarkStart w:name="z39" w:id="28"/>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8"/>
    <w:bookmarkStart w:name="z40" w:id="29"/>
    <w:p>
      <w:pPr>
        <w:spacing w:after="0"/>
        <w:ind w:left="0"/>
        <w:jc w:val="both"/>
      </w:pPr>
      <w:r>
        <w:rPr>
          <w:rFonts w:ascii="Times New Roman"/>
          <w:b w:val="false"/>
          <w:i w:val="false"/>
          <w:color w:val="000000"/>
          <w:sz w:val="28"/>
        </w:rPr>
        <w:t>
       5) жалақысы сақталмайтын демалыс кезеңінде;</w:t>
      </w:r>
    </w:p>
    <w:bookmarkEnd w:id="29"/>
    <w:bookmarkStart w:name="z41" w:id="30"/>
    <w:p>
      <w:pPr>
        <w:spacing w:after="0"/>
        <w:ind w:left="0"/>
        <w:jc w:val="both"/>
      </w:pPr>
      <w:r>
        <w:rPr>
          <w:rFonts w:ascii="Times New Roman"/>
          <w:b w:val="false"/>
          <w:i w:val="false"/>
          <w:color w:val="000000"/>
          <w:sz w:val="28"/>
        </w:rPr>
        <w:t>
       6) оқу демалысы кезеңінде;</w:t>
      </w:r>
    </w:p>
    <w:bookmarkEnd w:id="30"/>
    <w:bookmarkStart w:name="z42" w:id="31"/>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(балаларды)асырап алуға байланысты демалыс кезеңінде;</w:t>
      </w:r>
    </w:p>
    <w:bookmarkEnd w:id="31"/>
    <w:bookmarkStart w:name="z43" w:id="32"/>
    <w:p>
      <w:pPr>
        <w:spacing w:after="0"/>
        <w:ind w:left="0"/>
        <w:jc w:val="both"/>
      </w:pPr>
      <w:r>
        <w:rPr>
          <w:rFonts w:ascii="Times New Roman"/>
          <w:b w:val="false"/>
          <w:i w:val="false"/>
          <w:color w:val="000000"/>
          <w:sz w:val="28"/>
        </w:rPr>
        <w:t>
       8) бала үш жасқа толғанға дейін оның күтімі бойынша жалақысы сақталмайтын демалыс кезеңінде;</w:t>
      </w:r>
    </w:p>
    <w:bookmarkEnd w:id="32"/>
    <w:bookmarkStart w:name="z44" w:id="33"/>
    <w:p>
      <w:pPr>
        <w:spacing w:after="0"/>
        <w:ind w:left="0"/>
        <w:jc w:val="both"/>
      </w:pPr>
      <w:r>
        <w:rPr>
          <w:rFonts w:ascii="Times New Roman"/>
          <w:b w:val="false"/>
          <w:i w:val="false"/>
          <w:color w:val="000000"/>
          <w:sz w:val="28"/>
        </w:rPr>
        <w:t>
       9) қызметкерді материалдық жауапкершілікке тарту кезеңінде;</w:t>
      </w:r>
    </w:p>
    <w:bookmarkEnd w:id="33"/>
    <w:bookmarkStart w:name="z45" w:id="34"/>
    <w:p>
      <w:pPr>
        <w:spacing w:after="0"/>
        <w:ind w:left="0"/>
        <w:jc w:val="both"/>
      </w:pPr>
      <w:r>
        <w:rPr>
          <w:rFonts w:ascii="Times New Roman"/>
          <w:b w:val="false"/>
          <w:i w:val="false"/>
          <w:color w:val="000000"/>
          <w:sz w:val="28"/>
        </w:rPr>
        <w:t>
       10) қызметкердің еңбекке уақытша жарамсыздығы кезеңінде;</w:t>
      </w:r>
    </w:p>
    <w:bookmarkEnd w:id="34"/>
    <w:bookmarkStart w:name="z46" w:id="35"/>
    <w:p>
      <w:pPr>
        <w:spacing w:after="0"/>
        <w:ind w:left="0"/>
        <w:jc w:val="both"/>
      </w:pPr>
      <w:r>
        <w:rPr>
          <w:rFonts w:ascii="Times New Roman"/>
          <w:b w:val="false"/>
          <w:i w:val="false"/>
          <w:color w:val="000000"/>
          <w:sz w:val="28"/>
        </w:rPr>
        <w:t>
      14. "Солтүстік Қазақстан облысы Жамбыл ауданы Кладбинка ауылдық округі әкімінің аппараты" коммуналдық мемлекеттік мекемесі қызметкерлерінің лауазымдық жалақысына ынталандырушы үстемеақы төлеуді қаржыландыру көзі жергілікті бюджет болып табылады.</w:t>
      </w:r>
    </w:p>
    <w:bookmarkEnd w:id="35"/>
    <w:bookmarkStart w:name="z47" w:id="36"/>
    <w:p>
      <w:pPr>
        <w:spacing w:after="0"/>
        <w:ind w:left="0"/>
        <w:jc w:val="both"/>
      </w:pPr>
      <w:r>
        <w:rPr>
          <w:rFonts w:ascii="Times New Roman"/>
          <w:b w:val="false"/>
          <w:i w:val="false"/>
          <w:color w:val="000000"/>
          <w:sz w:val="28"/>
        </w:rPr>
        <w:t>
      15. Жергілікті бюджеттен қаржыландырылатын "Солтүстік Қазақстан облысы Жамбыл ауданы Кладбинка ауылдық округі әкімінің аппараты" коммуналдық мемлекеттік мекемесі қызметкерлерінің лауазымдық айлықақыларына ынталандырушы үстемеақы Солтүстік Қазақстан облысы Жамбыл аудандық мәслихатының шешімі бойынша осы тәртіпке және коммуналдық мемлекеттік мекеме қызметкерлерінің лауазымдық айлықақыларына ынталандырушы үстемеақыны белгілеу шартына қосымшада көрсетілген санаттар бойынша белгіленеді "Солтүстік Қазақстан облысы Жамбыл ауданы Кладбинка ауылдық округі әкімінің аппараты", жергілікті бюджеттен қаржыландырылады.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бюджеттен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зират 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 коммуналдық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қызметкерлерінің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үстемеақыны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bl>
    <w:bookmarkStart w:name="z57" w:id="37"/>
    <w:p>
      <w:pPr>
        <w:spacing w:after="0"/>
        <w:ind w:left="0"/>
        <w:jc w:val="left"/>
      </w:pPr>
      <w:r>
        <w:rPr>
          <w:rFonts w:ascii="Times New Roman"/>
          <w:b/>
          <w:i w:val="false"/>
          <w:color w:val="000000"/>
        </w:rPr>
        <w:t xml:space="preserve"> D, С-2, С-3 блогына (Қосалқы персонал) және жұмысшыларға (біліктілік разряды)жататын жергілікті бюджеттен қаржыландырылатын " Солтүстік Қазақстан облысы Жамбыл ауданы зират ауылдық округі әкімінің аппараты "коммуналдық мемлекеттік мекемесі қызметкерлерінің лауазымдық жалақыларына ынталандырушы үстемеақылар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әдіскері (С-2, С-3 блогына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