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b61e" w14:textId="c17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25/3 шешімі. Күші жойылды - Солтүстік Қазақстан облысы Жамбыл ауданы мәслихатының 2025 жылғы 12 мамырдағы № 30/4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32 735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Жамбыл ауылында шағын футбол алаңын орнатуға.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3-қосымша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Жамбыл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