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1c99" w14:textId="bbc1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қағидаларын бекіту туралы" Солтүстік Қазақстан облысы Жамбыл ауданы мәслихатының 2023 жылғы 29 қарашадағы № 9/2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17 шiлдедегi № 20/5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қағидаларын бекіту туралы" Солтүстік Қазақстан облысы Жамбыл ауданы мәслихатының 2023 жылғы 29 қарашадағы № 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189603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183283 болып тіркелген) сәйкес Солтүстік Қазақстан облысы Жамбыл ауданының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шешіміиен бекітілген</w:t>
            </w:r>
          </w:p>
        </w:tc>
      </w:tr>
    </w:tbl>
    <w:bookmarkStart w:name="z19" w:id="6"/>
    <w:p>
      <w:pPr>
        <w:spacing w:after="0"/>
        <w:ind w:left="0"/>
        <w:jc w:val="left"/>
      </w:pPr>
      <w:r>
        <w:rPr>
          <w:rFonts w:ascii="Times New Roman"/>
          <w:b/>
          <w:i w:val="false"/>
          <w:color w:val="000000"/>
        </w:rPr>
        <w:t xml:space="preserve">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w:t>
      </w:r>
    </w:p>
    <w:bookmarkEnd w:id="6"/>
    <w:bookmarkStart w:name="z20" w:id="7"/>
    <w:p>
      <w:pPr>
        <w:spacing w:after="0"/>
        <w:ind w:left="0"/>
        <w:jc w:val="left"/>
      </w:pPr>
      <w:r>
        <w:rPr>
          <w:rFonts w:ascii="Times New Roman"/>
          <w:b/>
          <w:i w:val="false"/>
          <w:color w:val="000000"/>
        </w:rPr>
        <w:t xml:space="preserve"> 1. Жалпы ережелер</w:t>
      </w:r>
    </w:p>
    <w:bookmarkEnd w:id="7"/>
    <w:bookmarkStart w:name="z21" w:id="8"/>
    <w:p>
      <w:pPr>
        <w:spacing w:after="0"/>
        <w:ind w:left="0"/>
        <w:jc w:val="both"/>
      </w:pPr>
      <w:r>
        <w:rPr>
          <w:rFonts w:ascii="Times New Roman"/>
          <w:b w:val="false"/>
          <w:i w:val="false"/>
          <w:color w:val="000000"/>
          <w:sz w:val="28"/>
        </w:rPr>
        <w:t>
      1. Осы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актілерінің мемлекеттік тіркеу тізілімінде № 183283 болып тіркелген) сәйкес әзірленді және Солтүстік Қазақстан облысы Жамбыл ауданында ауыл, ауылдық округ тұрғындарының жергілікті қоғамдастықтың бөлек жиындарын өткізудің үлгілік тәртібін белгілейді.</w:t>
      </w:r>
    </w:p>
    <w:bookmarkEnd w:id="8"/>
    <w:bookmarkStart w:name="z2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3" w:id="10"/>
    <w:p>
      <w:pPr>
        <w:spacing w:after="0"/>
        <w:ind w:left="0"/>
        <w:jc w:val="both"/>
      </w:pPr>
      <w:r>
        <w:rPr>
          <w:rFonts w:ascii="Times New Roman"/>
          <w:b w:val="false"/>
          <w:i w:val="false"/>
          <w:color w:val="000000"/>
          <w:sz w:val="28"/>
        </w:rPr>
        <w:t>
      1) бөлек жергілікті қоғамдастық жиыны –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4" w:id="11"/>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1"/>
    <w:bookmarkStart w:name="z25" w:id="12"/>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2"/>
    <w:bookmarkStart w:name="z26" w:id="13"/>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3"/>
    <w:bookmarkStart w:name="z27"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8" w:id="15"/>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5"/>
    <w:bookmarkStart w:name="z29" w:id="16"/>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6"/>
    <w:bookmarkStart w:name="z30"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7"/>
    <w:bookmarkStart w:name="z31" w:id="1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8"/>
    <w:bookmarkStart w:name="z32" w:id="1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20"/>
    <w:bookmarkStart w:name="z34" w:id="21"/>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1"/>
    <w:bookmarkStart w:name="z35" w:id="22"/>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2"/>
    <w:bookmarkStart w:name="z36" w:id="2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
    <w:bookmarkStart w:name="z37" w:id="24"/>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жергілікті қоғамдастықтың бөлек жиынының қатысушылары мынадай тәртіппен ұсынады:</w:t>
      </w:r>
    </w:p>
    <w:bookmarkEnd w:id="24"/>
    <w:bookmarkStart w:name="z38" w:id="25"/>
    <w:p>
      <w:pPr>
        <w:spacing w:after="0"/>
        <w:ind w:left="0"/>
        <w:jc w:val="both"/>
      </w:pPr>
      <w:r>
        <w:rPr>
          <w:rFonts w:ascii="Times New Roman"/>
          <w:b w:val="false"/>
          <w:i w:val="false"/>
          <w:color w:val="000000"/>
          <w:sz w:val="28"/>
        </w:rPr>
        <w:t>
      1) Солтүстік Қазақстан облысы Жамбыл ауданы Пресновка ауылының жергілікті қоғамдастық жиынына қатысу үшін көше тұрғындары өкілдерінің саны:</w:t>
      </w:r>
    </w:p>
    <w:bookmarkEnd w:id="25"/>
    <w:bookmarkStart w:name="z39" w:id="26"/>
    <w:p>
      <w:pPr>
        <w:spacing w:after="0"/>
        <w:ind w:left="0"/>
        <w:jc w:val="both"/>
      </w:pPr>
      <w:r>
        <w:rPr>
          <w:rFonts w:ascii="Times New Roman"/>
          <w:b w:val="false"/>
          <w:i w:val="false"/>
          <w:color w:val="000000"/>
          <w:sz w:val="28"/>
        </w:rPr>
        <w:t>
      жергілікті қоғамдастық жиынына қатысуға құқығы бар Солтүстік Қазақстан облысы Жамбыл ауданы Преснов ауылдық округі Пресновка ауылының бір көшесінен 1 (бір) өкілден;</w:t>
      </w:r>
    </w:p>
    <w:bookmarkEnd w:id="26"/>
    <w:bookmarkStart w:name="z40" w:id="27"/>
    <w:p>
      <w:pPr>
        <w:spacing w:after="0"/>
        <w:ind w:left="0"/>
        <w:jc w:val="both"/>
      </w:pPr>
      <w:r>
        <w:rPr>
          <w:rFonts w:ascii="Times New Roman"/>
          <w:b w:val="false"/>
          <w:i w:val="false"/>
          <w:color w:val="000000"/>
          <w:sz w:val="28"/>
        </w:rPr>
        <w:t>
      2) ауылдық округтің жергілікті қоғамдастық жиынына қатысу үшін ауыл тұрғындары өкілдерінің саны:</w:t>
      </w:r>
    </w:p>
    <w:bookmarkEnd w:id="27"/>
    <w:bookmarkStart w:name="z41" w:id="28"/>
    <w:p>
      <w:pPr>
        <w:spacing w:after="0"/>
        <w:ind w:left="0"/>
        <w:jc w:val="both"/>
      </w:pPr>
      <w:r>
        <w:rPr>
          <w:rFonts w:ascii="Times New Roman"/>
          <w:b w:val="false"/>
          <w:i w:val="false"/>
          <w:color w:val="000000"/>
          <w:sz w:val="28"/>
        </w:rPr>
        <w:t>
      жергілікті қоғамдастық жиынына қатысуға құқығы бар Преснов ауылдық округін қоспағанда, ауыл тұрғындарының жалпы санынан 1 (бір) % (пайыз), бірақ кемінде 1 (бір) адам және 3 (үш) адамнан көп емес.</w:t>
      </w:r>
    </w:p>
    <w:bookmarkEnd w:id="28"/>
    <w:bookmarkStart w:name="z42" w:id="2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9"/>
    <w:bookmarkStart w:name="z43" w:id="3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0"/>
    <w:bookmarkStart w:name="z44" w:id="3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31"/>
    <w:bookmarkStart w:name="z45"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2"/>
    <w:bookmarkStart w:name="z46" w:id="3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3"/>
    <w:bookmarkStart w:name="z47" w:id="3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4"/>
    <w:bookmarkStart w:name="z48" w:id="3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5"/>
    <w:bookmarkStart w:name="z49" w:id="3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6"/>
    <w:bookmarkStart w:name="z50" w:id="3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