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7034" w14:textId="b8c7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Корнеевка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23/369 шешімі. Күші жойылды – Солтүстік Қазақстан облысы Есіл ауданы мәслихатының 2025 жылғы 8 мамырдағы № 27/423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Корнеевка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- 128 546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- 104 440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- 135 570,6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- 7 024,6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- 7 024,6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- 7 024,6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Корнеевка ауылдық округінің бюджетінде аудандық бюджеттен 0,4 мың теңге сомасында берілетін нысаналы трансферттердің қайтарылуы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Корнеевка ауылдық округінің бюджетінде қаржы жылының басына қалыптасқан қаражаттың бос қалдықтары есебінен 7 024,6 мың теңге сомасында шығыстар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Корнеевка ауылдық округінің 2025 жылға арналған бюджетінің кірістері Қазақстан Республикасының Бюджет кодексінің 52-1-бабына сәйкес қалыптастырылатыны белгіленсін.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Корнеевка ауылдық округінің бюджетіне 25 202 мың теңге сомада бюджеттік субвенциялар көлемдері қарастырылсын.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Корнеевка ауылдық округінің 2025 жылға арналған бюджетінде республикалық бюджеттен берілетін ағымдағы нысаналы трансферттердің көлемдері қарастырылсын, соның ішінде: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жекелеген санаттағы азаматтық қызметшілердің, мемлекеттік бюджет қаражаты есебінен ұсталатын ұйымдар қызметкерлерінің, қазыналық кәсіпорындар қызметкерлерінің жалақысын арттыруға.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Корнеевка ауылдық округінің 2025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Корнеевка ауылдық округі Корнеевка ауылының ауылішілік жолдарын орташа жөндеу.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нысаналы трансферттерді облыстық бюджеттен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Корнеевка ауылдық округінің 2025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 төлеу қорына;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Корнеевка ауылдық мәдениет үйін ағымдағы күтіп ұстау және еңбекақы төлеу қорына;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жолдарды ағымдағы күтіп ұстау;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 Корнеевка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айқындалады.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2025 жылғы 1 қаңтардан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2025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қаңтарына қалыптасқан бюджеттік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3 215,2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