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cd59" w14:textId="8b6c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Заградовка ауылдық округінің 2024-2026 жылдарға арналған бюджетін бекіту туралы" Солтүстік Қазақстан облысы Есіл ауданы мәслихатының 2023 жылғы 27 желтоқсандағы № 11/171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25 қарашадағы № 22/332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Заградовка ауылдық округінің 2024-2026 жылдарға арналған бюджетін бекіту туралы" Солтүстік Қазақстан облысы Есіл ауданы мәслихатының 2023 жылғы 27 желтоқсандағы № 11/171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Заградовка ауылдық округінің 2024-2026 жылдарға арналған бюджеті сәйкесінше 1, 2, 3 - 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- 251 101,9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- 7 984,8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- 21,2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- 4 700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- 238 395,9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- 251 470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- 368,1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- 368,1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- 368,1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22/332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Заградовка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