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cc53" w14:textId="ac2c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Амангелді ауылдық округінің 2024-2026 жылдарға арналған бюджетін бекіту туралы" Солтүстік Қазақстан облысы Есіл ауданы мәслихатының 2023 жылғы 27 желтоқсандағы № 11/167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Амангелді ауылдық округінің 2024-2026 жылдарға арналған бюджетін бекіту туралы" Солтүстік Қазақстан облысы Есіл ауданы мәслихатының 2023 жылғы 27 желтоқсандағы № 11/167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Амангелді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- 51 622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- 573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- 46 070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- 53 144,1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- 1 482,1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- 1 482,1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- 1 482,1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Амангелді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