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0561" w14:textId="9090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Амангелді ауылдық округінің 2024-2026 жылдарға арналған бюджетін бекіту туралы" Солтүстік Қазақстан облысы Есіл ауданы мәслихатының 2023 жылғы 27 желтоқсандағы № 11/167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15 тамыздағы № 19/285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Амангелді ауылдық округінің 2024-2026 жылдарға арналған бюджетін бекіту туралы" Солтүстік Қазақстан облысы Есіл ауданы мәслихатының 2023 жылғы 27 желтоқсандағы № 11/167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Амангелді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- 51 622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- 46 070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- 53 144,1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- 1 482,1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- 1 482,1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- 1 482,1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