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4e24" w14:textId="adf4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экономика және қаржы бөлімі" коммуналдық мемлекеттік мекемесінің Ережесін бекіту туралы" Солтүстік Қазақстан облысы Есіл ауданы әкімдігінің 2022 жылғы 15 маусымдағы № 144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30 мамырдағы № 160 қаулысы</w:t>
      </w:r>
    </w:p>
    <w:p>
      <w:pPr>
        <w:spacing w:after="0"/>
        <w:ind w:left="0"/>
        <w:jc w:val="both"/>
      </w:pPr>
      <w:bookmarkStart w:name="z4" w:id="0"/>
      <w:r>
        <w:rPr>
          <w:rFonts w:ascii="Times New Roman"/>
          <w:b w:val="false"/>
          <w:i w:val="false"/>
          <w:color w:val="000000"/>
          <w:sz w:val="28"/>
        </w:rPr>
        <w:t>
      Қазақстан Республикасының "Құқықтық актілер туралы" Заңының 65 бабы 3 тармағына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2022 жылғы 15 маусымдағы № 144 "Солтүстік Қазақстан облысы Есіл ауданы әкімдігінің экономика және қаржы бөлімі" коммуналдық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экономика және қаржы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келесі тармақшалар жаңа редакцияда мазмұндалсын:</w:t>
      </w:r>
    </w:p>
    <w:bookmarkStart w:name="z8" w:id="3"/>
    <w:p>
      <w:pPr>
        <w:spacing w:after="0"/>
        <w:ind w:left="0"/>
        <w:jc w:val="both"/>
      </w:pPr>
      <w:r>
        <w:rPr>
          <w:rFonts w:ascii="Times New Roman"/>
          <w:b w:val="false"/>
          <w:i w:val="false"/>
          <w:color w:val="000000"/>
          <w:sz w:val="28"/>
        </w:rPr>
        <w:t>
      "1) Жергілікті бюджетке түсімдерді болжауға және үш жылдық кезеңге бюджетке кірістердің түсімдері саласында мемлекеттік саясаттың мақсаттары мен басымдылықтарын анықтауға қатысу;</w:t>
      </w:r>
    </w:p>
    <w:bookmarkEnd w:id="3"/>
    <w:bookmarkStart w:name="z9" w:id="4"/>
    <w:p>
      <w:pPr>
        <w:spacing w:after="0"/>
        <w:ind w:left="0"/>
        <w:jc w:val="both"/>
      </w:pPr>
      <w:r>
        <w:rPr>
          <w:rFonts w:ascii="Times New Roman"/>
          <w:b w:val="false"/>
          <w:i w:val="false"/>
          <w:color w:val="000000"/>
          <w:sz w:val="28"/>
        </w:rPr>
        <w:t>
      2) аудандық бюджеттік бағдарламалардың, жоспарлы кезеңге жаңа бастамалардың лимиттері бойынша шығындардың лимиттерін айқындау және оны әкімшілерге жеткізу";</w:t>
      </w:r>
    </w:p>
    <w:bookmarkEnd w:id="4"/>
    <w:bookmarkStart w:name="z10" w:id="5"/>
    <w:p>
      <w:pPr>
        <w:spacing w:after="0"/>
        <w:ind w:left="0"/>
        <w:jc w:val="both"/>
      </w:pPr>
      <w:r>
        <w:rPr>
          <w:rFonts w:ascii="Times New Roman"/>
          <w:b w:val="false"/>
          <w:i w:val="false"/>
          <w:color w:val="000000"/>
          <w:sz w:val="28"/>
        </w:rPr>
        <w:t>
      "4) жоспарлы кезеңге арналған аудан бюджетінің жобасын әзірлеу және сәйкесінше қаржылық жылға арналған аудандық бюджетті нақтылау, түзету бойынша ұсыныстар енгізу;</w:t>
      </w:r>
    </w:p>
    <w:bookmarkEnd w:id="5"/>
    <w:bookmarkStart w:name="z11" w:id="6"/>
    <w:p>
      <w:pPr>
        <w:spacing w:after="0"/>
        <w:ind w:left="0"/>
        <w:jc w:val="both"/>
      </w:pPr>
      <w:r>
        <w:rPr>
          <w:rFonts w:ascii="Times New Roman"/>
          <w:b w:val="false"/>
          <w:i w:val="false"/>
          <w:color w:val="000000"/>
          <w:sz w:val="28"/>
        </w:rPr>
        <w:t>
      5) аудандық бюджеттің жобасын (аудандық бюджетке өзгерістер) аудандық бюджет комиссиясының қарауына енгізу және қарау нәтижелері бойынша оны түзету";</w:t>
      </w:r>
    </w:p>
    <w:bookmarkEnd w:id="6"/>
    <w:bookmarkStart w:name="z12" w:id="7"/>
    <w:p>
      <w:pPr>
        <w:spacing w:after="0"/>
        <w:ind w:left="0"/>
        <w:jc w:val="both"/>
      </w:pPr>
      <w:r>
        <w:rPr>
          <w:rFonts w:ascii="Times New Roman"/>
          <w:b w:val="false"/>
          <w:i w:val="false"/>
          <w:color w:val="000000"/>
          <w:sz w:val="28"/>
        </w:rPr>
        <w:t xml:space="preserve">
      "7) аудандық бюджетті бекіту туралы, көтерме жәрдемақы мен бюджеттік кредиттің мөлшері туралы, аудандық бюджеттен қаржыландырылатын Солтүстік Қазақстан облысы Есіл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нақтылау туралы, өз құзыреті шегіндегі өзге де мәселелер бойынша аудандық мәслихат сессияларының шешімдерін дайындау"; </w:t>
      </w:r>
    </w:p>
    <w:bookmarkEnd w:id="7"/>
    <w:bookmarkStart w:name="z13" w:id="8"/>
    <w:p>
      <w:pPr>
        <w:spacing w:after="0"/>
        <w:ind w:left="0"/>
        <w:jc w:val="both"/>
      </w:pPr>
      <w:r>
        <w:rPr>
          <w:rFonts w:ascii="Times New Roman"/>
          <w:b w:val="false"/>
          <w:i w:val="false"/>
          <w:color w:val="000000"/>
          <w:sz w:val="28"/>
        </w:rPr>
        <w:t>
      "13) "Ауданның азаматтық бюджетін" әзірлеу және орналастыру";</w:t>
      </w:r>
    </w:p>
    <w:bookmarkEnd w:id="8"/>
    <w:bookmarkStart w:name="z14" w:id="9"/>
    <w:p>
      <w:pPr>
        <w:spacing w:after="0"/>
        <w:ind w:left="0"/>
        <w:jc w:val="both"/>
      </w:pPr>
      <w:r>
        <w:rPr>
          <w:rFonts w:ascii="Times New Roman"/>
          <w:b w:val="false"/>
          <w:i w:val="false"/>
          <w:color w:val="000000"/>
          <w:sz w:val="28"/>
        </w:rPr>
        <w:t>
      30), 47), 48), 49), 56), 68) тармақшалар алынып тасталсын.</w:t>
      </w:r>
    </w:p>
    <w:bookmarkEnd w:id="9"/>
    <w:bookmarkStart w:name="z15" w:id="10"/>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мекемесіне:</w:t>
      </w:r>
    </w:p>
    <w:bookmarkEnd w:id="10"/>
    <w:bookmarkStart w:name="z16" w:id="1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11"/>
    <w:bookmarkStart w:name="z17" w:id="12"/>
    <w:p>
      <w:pPr>
        <w:spacing w:after="0"/>
        <w:ind w:left="0"/>
        <w:jc w:val="both"/>
      </w:pPr>
      <w:r>
        <w:rPr>
          <w:rFonts w:ascii="Times New Roman"/>
          <w:b w:val="false"/>
          <w:i w:val="false"/>
          <w:color w:val="000000"/>
          <w:sz w:val="28"/>
        </w:rPr>
        <w:t xml:space="preserve">
      2) ресми жарияланғаннан кейін осы қаулыны Солтүстік Қазақстан облысы Есіл ауданы әкімдігінің, "Солтүстік Қазақстан облысы Есіл ауданы әкімдігінің экономика және қаржы бөлімі" коммуналдық мемлекеттік мекемесінің интернет-ресурсына орналастырсын; </w:t>
      </w:r>
    </w:p>
    <w:bookmarkEnd w:id="12"/>
    <w:bookmarkStart w:name="z18" w:id="13"/>
    <w:p>
      <w:pPr>
        <w:spacing w:after="0"/>
        <w:ind w:left="0"/>
        <w:jc w:val="both"/>
      </w:pPr>
      <w:r>
        <w:rPr>
          <w:rFonts w:ascii="Times New Roman"/>
          <w:b w:val="false"/>
          <w:i w:val="false"/>
          <w:color w:val="000000"/>
          <w:sz w:val="28"/>
        </w:rPr>
        <w:t>
      3) енгізілген өзгертулер туралы заңнамада белгіленген тәртіппен тіркеуші органды хабардар етуді жүргізсін.</w:t>
      </w:r>
    </w:p>
    <w:bookmarkEnd w:id="13"/>
    <w:bookmarkStart w:name="z19" w:id="1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5"/>
    <w:p>
      <w:pPr>
        <w:spacing w:after="0"/>
        <w:ind w:left="0"/>
        <w:jc w:val="left"/>
      </w:pPr>
      <w:r>
        <w:rPr>
          <w:rFonts w:ascii="Times New Roman"/>
          <w:b/>
          <w:i w:val="false"/>
          <w:color w:val="000000"/>
        </w:rPr>
        <w:t xml:space="preserve"> "Солтүстік Қазақстан облысы Есіл ауданы әкімдігінің экономика және қаржы бөлімі" коммуналдық мемлекеттік мекемесінің Ережесіне енгізілетін өзгерістер тізбесі</w:t>
      </w:r>
    </w:p>
    <w:bookmarkEnd w:id="15"/>
    <w:bookmarkStart w:name="z27" w:id="16"/>
    <w:p>
      <w:pPr>
        <w:spacing w:after="0"/>
        <w:ind w:left="0"/>
        <w:jc w:val="both"/>
      </w:pPr>
      <w:r>
        <w:rPr>
          <w:rFonts w:ascii="Times New Roman"/>
          <w:b w:val="false"/>
          <w:i w:val="false"/>
          <w:color w:val="000000"/>
          <w:sz w:val="28"/>
        </w:rPr>
        <w:t>
      1. Ереженің 15-тармағының 1), 2), 4), 5), 7), 13) тармақшалары келесі редакцияда мазмұндалсын:</w:t>
      </w:r>
    </w:p>
    <w:bookmarkEnd w:id="16"/>
    <w:bookmarkStart w:name="z28" w:id="17"/>
    <w:p>
      <w:pPr>
        <w:spacing w:after="0"/>
        <w:ind w:left="0"/>
        <w:jc w:val="both"/>
      </w:pPr>
      <w:r>
        <w:rPr>
          <w:rFonts w:ascii="Times New Roman"/>
          <w:b w:val="false"/>
          <w:i w:val="false"/>
          <w:color w:val="000000"/>
          <w:sz w:val="28"/>
        </w:rPr>
        <w:t>
      "1) Жергілікті бюджетке түсімдерді болжауға және үш жылдық кезеңге бюджетке кірістердің түсімдері саласында мемлекеттік саясаттың мақсаттары мен басымдылықтарын анықтауға қатысу;</w:t>
      </w:r>
    </w:p>
    <w:bookmarkEnd w:id="17"/>
    <w:bookmarkStart w:name="z29" w:id="18"/>
    <w:p>
      <w:pPr>
        <w:spacing w:after="0"/>
        <w:ind w:left="0"/>
        <w:jc w:val="both"/>
      </w:pPr>
      <w:r>
        <w:rPr>
          <w:rFonts w:ascii="Times New Roman"/>
          <w:b w:val="false"/>
          <w:i w:val="false"/>
          <w:color w:val="000000"/>
          <w:sz w:val="28"/>
        </w:rPr>
        <w:t>
      2) аудандық бюджеттік бағдарламалардың, жоспарлы кезеңге жаңа бастамалардың лимиттері бойынша шығындардың лимиттерін айқындау және оны әкімшілерге жеткізу";</w:t>
      </w:r>
    </w:p>
    <w:bookmarkEnd w:id="18"/>
    <w:bookmarkStart w:name="z30" w:id="19"/>
    <w:p>
      <w:pPr>
        <w:spacing w:after="0"/>
        <w:ind w:left="0"/>
        <w:jc w:val="both"/>
      </w:pPr>
      <w:r>
        <w:rPr>
          <w:rFonts w:ascii="Times New Roman"/>
          <w:b w:val="false"/>
          <w:i w:val="false"/>
          <w:color w:val="000000"/>
          <w:sz w:val="28"/>
        </w:rPr>
        <w:t>
      "4) жоспарлы кезеңге арналған аудан бюджетінің жобасын әзірлеу және сәйкесінше қаржылық жылға арналған аудандық бюджетті нақтылау, түзету бойынша ұсыныстар енгізу;</w:t>
      </w:r>
    </w:p>
    <w:bookmarkEnd w:id="19"/>
    <w:bookmarkStart w:name="z31" w:id="20"/>
    <w:p>
      <w:pPr>
        <w:spacing w:after="0"/>
        <w:ind w:left="0"/>
        <w:jc w:val="both"/>
      </w:pPr>
      <w:r>
        <w:rPr>
          <w:rFonts w:ascii="Times New Roman"/>
          <w:b w:val="false"/>
          <w:i w:val="false"/>
          <w:color w:val="000000"/>
          <w:sz w:val="28"/>
        </w:rPr>
        <w:t>
      5) аудандық бюджеттің жобасын (аудандық бюджетке өзгерістер) аудандық бюджет комиссиясының қарауына енгізу және қарау нәтижелері бойынша оны түзету";</w:t>
      </w:r>
    </w:p>
    <w:bookmarkEnd w:id="20"/>
    <w:bookmarkStart w:name="z32" w:id="21"/>
    <w:p>
      <w:pPr>
        <w:spacing w:after="0"/>
        <w:ind w:left="0"/>
        <w:jc w:val="both"/>
      </w:pPr>
      <w:r>
        <w:rPr>
          <w:rFonts w:ascii="Times New Roman"/>
          <w:b w:val="false"/>
          <w:i w:val="false"/>
          <w:color w:val="000000"/>
          <w:sz w:val="28"/>
        </w:rPr>
        <w:t xml:space="preserve">
      "7) аудандық бюджетті бекіту туралы, көтерме жәрдемақы мен бюджеттік кредиттің мөлшері туралы, аудандық бюджеттен қаржыландырылатын Солтүстік Қазақстан облысы Есіл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нақтылау туралы, өз құзыреті шегіндегі өзге де мәселелер бойынша аудандық мәслихат сессияларының шешімдерін дайындау"; </w:t>
      </w:r>
    </w:p>
    <w:bookmarkEnd w:id="21"/>
    <w:bookmarkStart w:name="z33" w:id="22"/>
    <w:p>
      <w:pPr>
        <w:spacing w:after="0"/>
        <w:ind w:left="0"/>
        <w:jc w:val="both"/>
      </w:pPr>
      <w:r>
        <w:rPr>
          <w:rFonts w:ascii="Times New Roman"/>
          <w:b w:val="false"/>
          <w:i w:val="false"/>
          <w:color w:val="000000"/>
          <w:sz w:val="28"/>
        </w:rPr>
        <w:t>
      "13) "Ауданның азаматтық бюджетін" әзірлеу және орналастыру";</w:t>
      </w:r>
    </w:p>
    <w:bookmarkEnd w:id="22"/>
    <w:bookmarkStart w:name="z34" w:id="23"/>
    <w:p>
      <w:pPr>
        <w:spacing w:after="0"/>
        <w:ind w:left="0"/>
        <w:jc w:val="both"/>
      </w:pPr>
      <w:r>
        <w:rPr>
          <w:rFonts w:ascii="Times New Roman"/>
          <w:b w:val="false"/>
          <w:i w:val="false"/>
          <w:color w:val="000000"/>
          <w:sz w:val="28"/>
        </w:rPr>
        <w:t>
      30), 47), 48), 49), 56), 68) тармақшалар алынып тасталсын.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