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cb630" w14:textId="4bcb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әкімдігінің мәдениет, тілдерді дамыту, дене шынықтыру және спорт бөлімі" коммуналдық мемлекеттік мекемесінің Ережесін бекіту туралы" Солтүстік Қазақстан облысы Есіл ауданы әкімдігінің 2022 жылғы 04 тамыздағы № 186 қаулысына толықтыру енгізу туралы</w:t>
      </w:r>
    </w:p>
    <w:p>
      <w:pPr>
        <w:spacing w:after="0"/>
        <w:ind w:left="0"/>
        <w:jc w:val="both"/>
      </w:pPr>
      <w:r>
        <w:rPr>
          <w:rFonts w:ascii="Times New Roman"/>
          <w:b w:val="false"/>
          <w:i w:val="false"/>
          <w:color w:val="000000"/>
          <w:sz w:val="28"/>
        </w:rPr>
        <w:t>Солтүстік Қазақстан облысы Есіл ауданы әкімдігінің 2024 жылғы 17 қантардағы № 13 қаулысы</w:t>
      </w:r>
    </w:p>
    <w:p>
      <w:pPr>
        <w:spacing w:after="0"/>
        <w:ind w:left="0"/>
        <w:jc w:val="both"/>
      </w:pPr>
      <w:bookmarkStart w:name="z4" w:id="0"/>
      <w:r>
        <w:rPr>
          <w:rFonts w:ascii="Times New Roman"/>
          <w:b w:val="false"/>
          <w:i w:val="false"/>
          <w:color w:val="000000"/>
          <w:sz w:val="28"/>
        </w:rPr>
        <w:t xml:space="preserve">
      "Құқықтық актілері туралы" Қазақстан Республикасы Заңының 65 бабы </w:t>
      </w:r>
      <w:r>
        <w:rPr>
          <w:rFonts w:ascii="Times New Roman"/>
          <w:b w:val="false"/>
          <w:i w:val="false"/>
          <w:color w:val="000000"/>
          <w:sz w:val="28"/>
        </w:rPr>
        <w:t>3 тармағына</w:t>
      </w:r>
      <w:r>
        <w:rPr>
          <w:rFonts w:ascii="Times New Roman"/>
          <w:b w:val="false"/>
          <w:i w:val="false"/>
          <w:color w:val="000000"/>
          <w:sz w:val="28"/>
        </w:rPr>
        <w:t xml:space="preserve">, "Мемлекеттік мүлік туралы" Қазақстан Республикасының Заңының 18 бабы </w:t>
      </w:r>
      <w:r>
        <w:rPr>
          <w:rFonts w:ascii="Times New Roman"/>
          <w:b w:val="false"/>
          <w:i w:val="false"/>
          <w:color w:val="000000"/>
          <w:sz w:val="28"/>
        </w:rPr>
        <w:t>8) тармақшасына</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әкімдігінің мәдениет, тілдерді дамыту, дене шынықтыру және спорт бөлімі" коммуналдық мемлекеттік мекемесінің Ережесін бекіту туралы" Солтүстік Қазақстан облысы Есіл ауданы әкімдігінің 2022 жылғы 04 тамыздағы № 186 </w:t>
      </w:r>
      <w:r>
        <w:rPr>
          <w:rFonts w:ascii="Times New Roman"/>
          <w:b w:val="false"/>
          <w:i w:val="false"/>
          <w:color w:val="000000"/>
          <w:sz w:val="28"/>
        </w:rPr>
        <w:t>қаулысына</w:t>
      </w:r>
      <w:r>
        <w:rPr>
          <w:rFonts w:ascii="Times New Roman"/>
          <w:b w:val="false"/>
          <w:i w:val="false"/>
          <w:color w:val="000000"/>
          <w:sz w:val="28"/>
        </w:rPr>
        <w:t xml:space="preserve"> келесі толықтыру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"Солтүстік Қазақстан облысы Есіл ауданы әкімдігінің мәдениет, тілдерді дамыту, дене шынықтыру және спорт бөлімі" коммуналдық мемлекеттік мекемесі туралы 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25) тармақшамен келесі мазмұнда толықтырылсын:</w:t>
      </w:r>
    </w:p>
    <w:bookmarkStart w:name="z8" w:id="3"/>
    <w:p>
      <w:pPr>
        <w:spacing w:after="0"/>
        <w:ind w:left="0"/>
        <w:jc w:val="both"/>
      </w:pPr>
      <w:r>
        <w:rPr>
          <w:rFonts w:ascii="Times New Roman"/>
          <w:b w:val="false"/>
          <w:i w:val="false"/>
          <w:color w:val="000000"/>
          <w:sz w:val="28"/>
        </w:rPr>
        <w:t>
       "25) азаматтарды тілдік қағидат бойынша кемсітуге жол бермеу бойынша түсіндіру жұмыстарын жүргізеді".</w:t>
      </w:r>
    </w:p>
    <w:bookmarkEnd w:id="3"/>
    <w:bookmarkStart w:name="z9" w:id="4"/>
    <w:p>
      <w:pPr>
        <w:spacing w:after="0"/>
        <w:ind w:left="0"/>
        <w:jc w:val="both"/>
      </w:pPr>
      <w:r>
        <w:rPr>
          <w:rFonts w:ascii="Times New Roman"/>
          <w:b w:val="false"/>
          <w:i w:val="false"/>
          <w:color w:val="000000"/>
          <w:sz w:val="28"/>
        </w:rPr>
        <w:t xml:space="preserve">
      2. "Солтүстік Қазақстан облысы Есіл ауданы әкімдігінің мәдениет, тілдерді дамыту, дене шынықтыру және спорт бөлімі" коммуналдық мемлекеттік мекемесі қамтамасыз етсін: </w:t>
      </w:r>
    </w:p>
    <w:bookmarkEnd w:id="4"/>
    <w:bookmarkStart w:name="z10" w:id="5"/>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көшірмесін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жіберуді;</w:t>
      </w:r>
    </w:p>
    <w:bookmarkEnd w:id="5"/>
    <w:bookmarkStart w:name="z11" w:id="6"/>
    <w:p>
      <w:pPr>
        <w:spacing w:after="0"/>
        <w:ind w:left="0"/>
        <w:jc w:val="both"/>
      </w:pPr>
      <w:r>
        <w:rPr>
          <w:rFonts w:ascii="Times New Roman"/>
          <w:b w:val="false"/>
          <w:i w:val="false"/>
          <w:color w:val="000000"/>
          <w:sz w:val="28"/>
        </w:rPr>
        <w:t>
      2) осы қаулыны ресми жариялаған соң Солтүстік Қазақстан облысы Есіл ауданы әкімдігінің интернет-ресурсында орналастыруды;</w:t>
      </w:r>
    </w:p>
    <w:bookmarkEnd w:id="6"/>
    <w:bookmarkStart w:name="z12" w:id="7"/>
    <w:p>
      <w:pPr>
        <w:spacing w:after="0"/>
        <w:ind w:left="0"/>
        <w:jc w:val="both"/>
      </w:pPr>
      <w:r>
        <w:rPr>
          <w:rFonts w:ascii="Times New Roman"/>
          <w:b w:val="false"/>
          <w:i w:val="false"/>
          <w:color w:val="000000"/>
          <w:sz w:val="28"/>
        </w:rPr>
        <w:t>
      3) "Солтүстік Қазақстан облысы Есіл ауданы әкімдігінің мәдениет, тілдерді дамыту, дене шынықтыру және спорт бөлімі" коммуналдық мемлекеттік мекемесі туралы Ережеге енгізілген толықтыру туралы әділет органдарын хабардар етуді.</w:t>
      </w:r>
    </w:p>
    <w:bookmarkEnd w:id="7"/>
    <w:bookmarkStart w:name="z13" w:id="8"/>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Мұхамедияров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