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3b2" w14:textId="3850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608 790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213 705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369 885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612 921,3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4 131,3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