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e1f6d" w14:textId="a4e1f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жылы Аққайың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Солтүстік Қазақстан облысы Аққайың ауданы мәслихатының 2024 жылғы 24 желтоқсандағы № 22-3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3-тармағымен.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(нормативтік құқықтық актілерді мемлекеттік тіркеу тізілімінде № 9946 болып тіркелген) бұйрығына сәйкес, Солтүстік Қазақстан облысы Аққайың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2025 жылы Аққайың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"Қазақстан Республикасының мемлекеттік қызметі туралы" Қазақстан Республикасының Заңының 56-бабы 12-тармағында көзделген шектеулерді ескере отырып, ауылдық округтер әкімдері аппаратының мемлекеттік қызметшілеріне қөрсетілсін:</w:t>
      </w:r>
    </w:p>
    <w:bookmarkEnd w:id="2"/>
    <w:bookmarkStart w:name="z7" w:id="3"/>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3"/>
    <w:bookmarkStart w:name="z8" w:id="4"/>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4"/>
    <w:bookmarkStart w:name="z9" w:id="5"/>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5"/>
    <w:bookmarkStart w:name="z10" w:id="6"/>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End w:id="6"/>
    <w:bookmarkStart w:name="z11" w:id="7"/>
    <w:p>
      <w:pPr>
        <w:spacing w:after="0"/>
        <w:ind w:left="0"/>
        <w:jc w:val="both"/>
      </w:pPr>
      <w:r>
        <w:rPr>
          <w:rFonts w:ascii="Times New Roman"/>
          <w:b w:val="false"/>
          <w:i w:val="false"/>
          <w:color w:val="000000"/>
          <w:sz w:val="28"/>
        </w:rPr>
        <w:t>
      2. Осы шешімнің 1-тармағының күші ветеринария саласындағы қызметті жүзеге асыратын ветеринария пункттерінің ветеринария мамандарына қолданылады.</w:t>
      </w:r>
    </w:p>
    <w:bookmarkEnd w:id="7"/>
    <w:bookmarkStart w:name="z12" w:id="8"/>
    <w:p>
      <w:pPr>
        <w:spacing w:after="0"/>
        <w:ind w:left="0"/>
        <w:jc w:val="both"/>
      </w:pPr>
      <w:r>
        <w:rPr>
          <w:rFonts w:ascii="Times New Roman"/>
          <w:b w:val="false"/>
          <w:i w:val="false"/>
          <w:color w:val="000000"/>
          <w:sz w:val="28"/>
        </w:rPr>
        <w:t>
      3. Осы шешім ресми жариялануы тиіс және 2025 жылдың 1 қаңтарынан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Аққайың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 Е. Жәкенов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