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8cb6" w14:textId="9928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15 наурыздағы № 15-2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тізімінде №24382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бойынша коммуналдық қалдықтардың түзілу және жинақталу нормалары осы шешімнің 1-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Аққайың ауданы бойынша халық үшін тұрмыстық қатты қалдықтарды жинауға, тасымалдауға, сұрыптауға және көмуге арналған тарифтер осы шешімнің 2-қосымшасына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жылдық нормасы (м3)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1-тұрғын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қарттар үйлері және т.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питомниктер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сбербанктер,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дәрігерлік амбулаториялар, фельдшерлік амбулаториялық пункттер,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залдары, мәдениет үйлері, ауылдық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м2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азық-түлік және өнеркәсіптік тауарлар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көрсететін кәсіпорындар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жанармай құю бекеттері,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қызметтер (кілттер жасау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бұқаралық іс-шараларды ұйымдастыратын заңды шаралар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бойынша халық үшін тұрмыстық қатты қалдықтарды жинауға, тасымалдауға, сұрыптауға және көмуге арналған тарифтер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құны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1-тұрғынға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1-тұрғынға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