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e572" w14:textId="2ace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жерлеудің және зираттарды күтіп ұстау ісін ұйымдастырудың қағидаларын бекіту туралы</w:t>
      </w:r>
    </w:p>
    <w:p>
      <w:pPr>
        <w:spacing w:after="0"/>
        <w:ind w:left="0"/>
        <w:jc w:val="both"/>
      </w:pPr>
      <w:r>
        <w:rPr>
          <w:rFonts w:ascii="Times New Roman"/>
          <w:b w:val="false"/>
          <w:i w:val="false"/>
          <w:color w:val="000000"/>
          <w:sz w:val="28"/>
        </w:rPr>
        <w:t>Солтүстік Қазақстан облыстық мәслихатының 2024 жылғы 18 қыркүйектегі № 17/4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2-8-тармағына</w:t>
      </w:r>
      <w:r>
        <w:rPr>
          <w:rFonts w:ascii="Times New Roman"/>
          <w:b w:val="false"/>
          <w:i w:val="false"/>
          <w:color w:val="000000"/>
          <w:sz w:val="28"/>
        </w:rPr>
        <w:t>,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бұйрығына сәйкес (Нормативтік құқықтық актілерді мемлекеттік тіркеу тізілімінде № 18771 болып тіркелген)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Осы шешімнің қосымшасына сәйкес Солтүстік Қазақстан облысы бойынша жерлеу және зираттарды күтіп-ұстау ісін ұйымдастыру қағидалары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Солтүстік Қазақстан облысы бойынша жерлеудің және зираттарды күтіп ұстау ісін ұйымдастырудың қағидалары</w:t>
      </w:r>
    </w:p>
    <w:bookmarkEnd w:id="3"/>
    <w:bookmarkStart w:name="z14"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1. Осы Солтүстік Қазақстан облысы бойынша жерлеу және және зираттарды күтіп ұстау ісін ұйымдастырудың қағидалары (бұдан әрі – Қағидалар) Қазақстан Республикасы Ұлттық экономика министрінің 2019 жылғы 31 мамырдағы № 48 "Жерлеудің және зираттарды күтіп ұстау ісін ұйымдастырудың үлгілік қағидаларын бекіту туралы" бұйрығына (Нормативтік құқықтық актілерді мемлекеттік тіркеу тізілімінде № 18771 болып тіркелген) сәйкес әзірленді және жерлеу мен зираттарды күтіп-ұстау ісін ұйымдастырудың тәртібін айқындайды.</w:t>
      </w:r>
    </w:p>
    <w:bookmarkEnd w:id="5"/>
    <w:bookmarkStart w:name="z16" w:id="6"/>
    <w:p>
      <w:pPr>
        <w:spacing w:after="0"/>
        <w:ind w:left="0"/>
        <w:jc w:val="both"/>
      </w:pPr>
      <w:r>
        <w:rPr>
          <w:rFonts w:ascii="Times New Roman"/>
          <w:b w:val="false"/>
          <w:i w:val="false"/>
          <w:color w:val="000000"/>
          <w:sz w:val="28"/>
        </w:rPr>
        <w:t>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бұйрығымен (Нормативтік құқықтық актілерді мемлекеттік тіркеу тізілімінде № 24066 болып тіркелген) бекітілген санитариялық қағидаларында айқындалады.</w:t>
      </w:r>
    </w:p>
    <w:bookmarkEnd w:id="6"/>
    <w:bookmarkStart w:name="z17" w:id="7"/>
    <w:p>
      <w:pPr>
        <w:spacing w:after="0"/>
        <w:ind w:left="0"/>
        <w:jc w:val="both"/>
      </w:pPr>
      <w:r>
        <w:rPr>
          <w:rFonts w:ascii="Times New Roman"/>
          <w:b w:val="false"/>
          <w:i w:val="false"/>
          <w:color w:val="000000"/>
          <w:sz w:val="28"/>
        </w:rPr>
        <w:t>
      Зират қорымдарын жобалау қағидаттарын айқындау және оларды күтіп ұстауға, жерлеу ісін, жерлеу салт-жорасын (адамның сүйектерін немесе күлін жерлеу рәсімін) ұйымдастыру тәртібіне, сондай-ақ жерлеу орындарын күтіп ұстауға және Қазақстан Республикасындағы жерлеу ісі мәселелері жөніндегі мамандандырылған қызметтердің жұмысына ұсынымдар "Қазақстан Республикасының Зираттарды жобалау және күтіп ұстау" қағидалар жинағымен" (ҚР ҚЖ 3.02-141-2014) айқындалады.</w:t>
      </w:r>
    </w:p>
    <w:bookmarkEnd w:id="7"/>
    <w:bookmarkStart w:name="z18"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9" w:id="9"/>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9"/>
    <w:bookmarkStart w:name="z20" w:id="10"/>
    <w:p>
      <w:pPr>
        <w:spacing w:after="0"/>
        <w:ind w:left="0"/>
        <w:jc w:val="both"/>
      </w:pPr>
      <w:r>
        <w:rPr>
          <w:rFonts w:ascii="Times New Roman"/>
          <w:b w:val="false"/>
          <w:i w:val="false"/>
          <w:color w:val="000000"/>
          <w:sz w:val="28"/>
        </w:rPr>
        <w:t>
      2)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0"/>
    <w:bookmarkStart w:name="z21" w:id="11"/>
    <w:p>
      <w:pPr>
        <w:spacing w:after="0"/>
        <w:ind w:left="0"/>
        <w:jc w:val="both"/>
      </w:pPr>
      <w:r>
        <w:rPr>
          <w:rFonts w:ascii="Times New Roman"/>
          <w:b w:val="false"/>
          <w:i w:val="false"/>
          <w:color w:val="000000"/>
          <w:sz w:val="28"/>
        </w:rPr>
        <w:t>
      3) зират (қабір) – қайтыс болған адамды немесе оның сүйегін жерлеу орны;</w:t>
      </w:r>
    </w:p>
    <w:bookmarkEnd w:id="11"/>
    <w:bookmarkStart w:name="z22" w:id="12"/>
    <w:p>
      <w:pPr>
        <w:spacing w:after="0"/>
        <w:ind w:left="0"/>
        <w:jc w:val="both"/>
      </w:pPr>
      <w:r>
        <w:rPr>
          <w:rFonts w:ascii="Times New Roman"/>
          <w:b w:val="false"/>
          <w:i w:val="false"/>
          <w:color w:val="000000"/>
          <w:sz w:val="28"/>
        </w:rPr>
        <w:t>
      4) зират қорымы – қайтыс болған адамды немесе оның сүйегін жерлеу үшін арнайы бөлінген аумақ;</w:t>
      </w:r>
    </w:p>
    <w:bookmarkEnd w:id="12"/>
    <w:bookmarkStart w:name="z23" w:id="13"/>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13"/>
    <w:bookmarkStart w:name="z24" w:id="14"/>
    <w:p>
      <w:pPr>
        <w:spacing w:after="0"/>
        <w:ind w:left="0"/>
        <w:jc w:val="left"/>
      </w:pPr>
      <w:r>
        <w:rPr>
          <w:rFonts w:ascii="Times New Roman"/>
          <w:b/>
          <w:i w:val="false"/>
          <w:color w:val="000000"/>
        </w:rPr>
        <w:t xml:space="preserve"> 2-тарау. Жерлеудің және зираттарды күтіп-ұстау ісін ұйымдастырудың тәртібі.</w:t>
      </w:r>
    </w:p>
    <w:bookmarkEnd w:id="14"/>
    <w:bookmarkStart w:name="z25" w:id="15"/>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15"/>
    <w:bookmarkStart w:name="z26" w:id="16"/>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16"/>
    <w:bookmarkStart w:name="z27" w:id="17"/>
    <w:p>
      <w:pPr>
        <w:spacing w:after="0"/>
        <w:ind w:left="0"/>
        <w:jc w:val="left"/>
      </w:pPr>
      <w:r>
        <w:rPr>
          <w:rFonts w:ascii="Times New Roman"/>
          <w:b/>
          <w:i w:val="false"/>
          <w:color w:val="000000"/>
        </w:rPr>
        <w:t xml:space="preserve"> 3-тарау. Зиратқа арналған жер учаскелерін есепке алу және тіркеу тәртібін</w:t>
      </w:r>
    </w:p>
    <w:bookmarkEnd w:id="17"/>
    <w:bookmarkStart w:name="z28" w:id="18"/>
    <w:p>
      <w:pPr>
        <w:spacing w:after="0"/>
        <w:ind w:left="0"/>
        <w:jc w:val="both"/>
      </w:pPr>
      <w:r>
        <w:rPr>
          <w:rFonts w:ascii="Times New Roman"/>
          <w:b w:val="false"/>
          <w:i w:val="false"/>
          <w:color w:val="000000"/>
          <w:sz w:val="28"/>
        </w:rPr>
        <w:t xml:space="preserve">
      4. Аудандық (облыстық маңызы бар қала) әкімдігі: </w:t>
      </w:r>
    </w:p>
    <w:bookmarkEnd w:id="18"/>
    <w:bookmarkStart w:name="z29" w:id="19"/>
    <w:p>
      <w:pPr>
        <w:spacing w:after="0"/>
        <w:ind w:left="0"/>
        <w:jc w:val="both"/>
      </w:pPr>
      <w:r>
        <w:rPr>
          <w:rFonts w:ascii="Times New Roman"/>
          <w:b w:val="false"/>
          <w:i w:val="false"/>
          <w:color w:val="000000"/>
          <w:sz w:val="28"/>
        </w:rPr>
        <w:t xml:space="preserve">
      зиратқа арналған жер учаскелерін есепке алу деректерін (мәліметтерін) жинақтауды және тіркеуді ұйымдастырады; </w:t>
      </w:r>
    </w:p>
    <w:bookmarkEnd w:id="19"/>
    <w:bookmarkStart w:name="z30" w:id="20"/>
    <w:p>
      <w:pPr>
        <w:spacing w:after="0"/>
        <w:ind w:left="0"/>
        <w:jc w:val="both"/>
      </w:pPr>
      <w:r>
        <w:rPr>
          <w:rFonts w:ascii="Times New Roman"/>
          <w:b w:val="false"/>
          <w:i w:val="false"/>
          <w:color w:val="000000"/>
          <w:sz w:val="28"/>
        </w:rPr>
        <w:t>
      жерлеу, зират қорымдарын күтіп ұстау және оларға қызмет көрсету жөніндегі шарт талаптарының сақталуын бақылауды жүзеге асырады;</w:t>
      </w:r>
    </w:p>
    <w:bookmarkEnd w:id="20"/>
    <w:bookmarkStart w:name="z31" w:id="21"/>
    <w:p>
      <w:pPr>
        <w:spacing w:after="0"/>
        <w:ind w:left="0"/>
        <w:jc w:val="both"/>
      </w:pPr>
      <w:r>
        <w:rPr>
          <w:rFonts w:ascii="Times New Roman"/>
          <w:b w:val="false"/>
          <w:i w:val="false"/>
          <w:color w:val="000000"/>
          <w:sz w:val="28"/>
        </w:rPr>
        <w:t>
      жергілікті атқарушы органның ресми интернет-ресурсында және Қазақстан Республикасы Цифрлық даму, инновациялар және аэроғарыш өнеркәсібі министрінің міндетін атқарушының 2023 жылғы 12 шілдедегі № 252/НҚ бұйрығымен бекітілген (Нормативтік құқықтық актілерді мемлекеттік тіркеу тізілімінде № 33106 болып тіркелген) жария кадастрлық картада зират қорымының бос емес және бос учаскелері бойынша өзекті ақпаратты орналастырады.</w:t>
      </w:r>
    </w:p>
    <w:bookmarkEnd w:id="21"/>
    <w:bookmarkStart w:name="z32" w:id="22"/>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зираттарға арналған жер учаскелерін есепке алуды және тіркеуді есепке алу журналдарының негізінде жүргізеді.</w:t>
      </w:r>
    </w:p>
    <w:bookmarkEnd w:id="22"/>
    <w:bookmarkStart w:name="z33" w:id="23"/>
    <w:p>
      <w:pPr>
        <w:spacing w:after="0"/>
        <w:ind w:left="0"/>
        <w:jc w:val="left"/>
      </w:pPr>
      <w:r>
        <w:rPr>
          <w:rFonts w:ascii="Times New Roman"/>
          <w:b/>
          <w:i w:val="false"/>
          <w:color w:val="000000"/>
        </w:rPr>
        <w:t xml:space="preserve"> 4-тарау. Қайтыс болған адамдарды немесе олардың сүйектерін жерлеу тәртібі.</w:t>
      </w:r>
    </w:p>
    <w:bookmarkEnd w:id="23"/>
    <w:bookmarkStart w:name="z34" w:id="24"/>
    <w:p>
      <w:pPr>
        <w:spacing w:after="0"/>
        <w:ind w:left="0"/>
        <w:jc w:val="both"/>
      </w:pPr>
      <w:r>
        <w:rPr>
          <w:rFonts w:ascii="Times New Roman"/>
          <w:b w:val="false"/>
          <w:i w:val="false"/>
          <w:color w:val="000000"/>
          <w:sz w:val="28"/>
        </w:rPr>
        <w:t>
      5.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4"/>
    <w:bookmarkStart w:name="z35" w:id="25"/>
    <w:p>
      <w:pPr>
        <w:spacing w:after="0"/>
        <w:ind w:left="0"/>
        <w:jc w:val="both"/>
      </w:pPr>
      <w:r>
        <w:rPr>
          <w:rFonts w:ascii="Times New Roman"/>
          <w:b w:val="false"/>
          <w:i w:val="false"/>
          <w:color w:val="000000"/>
          <w:sz w:val="28"/>
        </w:rPr>
        <w:t>
      6. Жерлеу зират қорымы әкімшілігі жүргізетін есепке алу журналында тіркеледі.</w:t>
      </w:r>
    </w:p>
    <w:bookmarkEnd w:id="25"/>
    <w:bookmarkStart w:name="z36" w:id="26"/>
    <w:p>
      <w:pPr>
        <w:spacing w:after="0"/>
        <w:ind w:left="0"/>
        <w:jc w:val="both"/>
      </w:pPr>
      <w:r>
        <w:rPr>
          <w:rFonts w:ascii="Times New Roman"/>
          <w:b w:val="false"/>
          <w:i w:val="false"/>
          <w:color w:val="000000"/>
          <w:sz w:val="28"/>
        </w:rPr>
        <w:t>
      7. Есепке алу журналында мынадай мәліметтер қамтылады:</w:t>
      </w:r>
    </w:p>
    <w:bookmarkEnd w:id="26"/>
    <w:bookmarkStart w:name="z37" w:id="27"/>
    <w:p>
      <w:pPr>
        <w:spacing w:after="0"/>
        <w:ind w:left="0"/>
        <w:jc w:val="both"/>
      </w:pPr>
      <w:r>
        <w:rPr>
          <w:rFonts w:ascii="Times New Roman"/>
          <w:b w:val="false"/>
          <w:i w:val="false"/>
          <w:color w:val="000000"/>
          <w:sz w:val="28"/>
        </w:rPr>
        <w:t>
      жерлеу жылы, айы, күні;</w:t>
      </w:r>
    </w:p>
    <w:bookmarkEnd w:id="27"/>
    <w:bookmarkStart w:name="z38" w:id="28"/>
    <w:p>
      <w:pPr>
        <w:spacing w:after="0"/>
        <w:ind w:left="0"/>
        <w:jc w:val="both"/>
      </w:pPr>
      <w:r>
        <w:rPr>
          <w:rFonts w:ascii="Times New Roman"/>
          <w:b w:val="false"/>
          <w:i w:val="false"/>
          <w:color w:val="000000"/>
          <w:sz w:val="28"/>
        </w:rPr>
        <w:t>
      зираттың (қабірдің) нөмірі;</w:t>
      </w:r>
    </w:p>
    <w:bookmarkEnd w:id="28"/>
    <w:bookmarkStart w:name="z39" w:id="29"/>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29"/>
    <w:bookmarkStart w:name="z40" w:id="30"/>
    <w:p>
      <w:pPr>
        <w:spacing w:after="0"/>
        <w:ind w:left="0"/>
        <w:jc w:val="both"/>
      </w:pPr>
      <w:r>
        <w:rPr>
          <w:rFonts w:ascii="Times New Roman"/>
          <w:b w:val="false"/>
          <w:i w:val="false"/>
          <w:color w:val="000000"/>
          <w:sz w:val="28"/>
        </w:rPr>
        <w:t>
      туған және қайтыс болған күні;</w:t>
      </w:r>
    </w:p>
    <w:bookmarkEnd w:id="30"/>
    <w:bookmarkStart w:name="z41" w:id="31"/>
    <w:p>
      <w:pPr>
        <w:spacing w:after="0"/>
        <w:ind w:left="0"/>
        <w:jc w:val="both"/>
      </w:pPr>
      <w:r>
        <w:rPr>
          <w:rFonts w:ascii="Times New Roman"/>
          <w:b w:val="false"/>
          <w:i w:val="false"/>
          <w:color w:val="000000"/>
          <w:sz w:val="28"/>
        </w:rPr>
        <w:t>
      өлімнің себебі;</w:t>
      </w:r>
    </w:p>
    <w:bookmarkEnd w:id="31"/>
    <w:bookmarkStart w:name="z42" w:id="32"/>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2"/>
    <w:bookmarkStart w:name="z43" w:id="33"/>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3"/>
    <w:bookmarkStart w:name="z44" w:id="34"/>
    <w:p>
      <w:pPr>
        <w:spacing w:after="0"/>
        <w:ind w:left="0"/>
        <w:jc w:val="both"/>
      </w:pPr>
      <w:r>
        <w:rPr>
          <w:rFonts w:ascii="Times New Roman"/>
          <w:b w:val="false"/>
          <w:i w:val="false"/>
          <w:color w:val="000000"/>
          <w:sz w:val="28"/>
        </w:rPr>
        <w:t>
      8. Жақын туыстарының, сондай-ақ жұбайының (зайыбының) жазбаша өтініші бойынша жергілікті атқарушы органға, қайтыс болған адаммен жақын туыстығын растайтын құжаттарды ұсынған кезде қайтыс болған адамды немесе оның сүйегін бұрын қайтыс болған жақын туысының жанында жерлеу көрсетілген жерлеу орнында бос жер учаскесі немесе бұрын қайтыс болған жақын туысының зираты болған кезде қамтамасыз етіледі.</w:t>
      </w:r>
    </w:p>
    <w:bookmarkEnd w:id="34"/>
    <w:bookmarkStart w:name="z45" w:id="35"/>
    <w:p>
      <w:pPr>
        <w:spacing w:after="0"/>
        <w:ind w:left="0"/>
        <w:jc w:val="both"/>
      </w:pPr>
      <w:r>
        <w:rPr>
          <w:rFonts w:ascii="Times New Roman"/>
          <w:b w:val="false"/>
          <w:i w:val="false"/>
          <w:color w:val="000000"/>
          <w:sz w:val="28"/>
        </w:rPr>
        <w:t>
      9.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5"/>
    <w:bookmarkStart w:name="z46" w:id="36"/>
    <w:p>
      <w:pPr>
        <w:spacing w:after="0"/>
        <w:ind w:left="0"/>
        <w:jc w:val="both"/>
      </w:pPr>
      <w:r>
        <w:rPr>
          <w:rFonts w:ascii="Times New Roman"/>
          <w:b w:val="false"/>
          <w:i w:val="false"/>
          <w:color w:val="000000"/>
          <w:sz w:val="28"/>
        </w:rPr>
        <w:t>
      10. Туыссыз адамдарды жерлеу бюджет қаражаты есебінен жүргізіледі.</w:t>
      </w:r>
    </w:p>
    <w:bookmarkEnd w:id="36"/>
    <w:bookmarkStart w:name="z47" w:id="37"/>
    <w:p>
      <w:pPr>
        <w:spacing w:after="0"/>
        <w:ind w:left="0"/>
        <w:jc w:val="both"/>
      </w:pPr>
      <w:r>
        <w:rPr>
          <w:rFonts w:ascii="Times New Roman"/>
          <w:b w:val="false"/>
          <w:i w:val="false"/>
          <w:color w:val="000000"/>
          <w:sz w:val="28"/>
        </w:rPr>
        <w:t>
      11. Мынадай:</w:t>
      </w:r>
    </w:p>
    <w:bookmarkEnd w:id="37"/>
    <w:bookmarkStart w:name="z48" w:id="38"/>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38"/>
    <w:bookmarkStart w:name="z49" w:id="39"/>
    <w:p>
      <w:pPr>
        <w:spacing w:after="0"/>
        <w:ind w:left="0"/>
        <w:jc w:val="both"/>
      </w:pPr>
      <w:r>
        <w:rPr>
          <w:rFonts w:ascii="Times New Roman"/>
          <w:b w:val="false"/>
          <w:i w:val="false"/>
          <w:color w:val="000000"/>
          <w:sz w:val="28"/>
        </w:rPr>
        <w:t>
      сүйектерді Қазақстан Республикасының басқа жерлеріне немесе одан тыс жерлерге қайта жерлеу үшін жекелеген зираттардан тасымалдау жағдайларын қоспағанда, жұмыс істеп тұрған және жабық зират қорымдарында сүйектерді қайта жерлеуге рұқсат етілмейді.</w:t>
      </w:r>
    </w:p>
    <w:bookmarkEnd w:id="39"/>
    <w:bookmarkStart w:name="z50" w:id="40"/>
    <w:p>
      <w:pPr>
        <w:spacing w:after="0"/>
        <w:ind w:left="0"/>
        <w:jc w:val="both"/>
      </w:pPr>
      <w:r>
        <w:rPr>
          <w:rFonts w:ascii="Times New Roman"/>
          <w:b w:val="false"/>
          <w:i w:val="false"/>
          <w:color w:val="000000"/>
          <w:sz w:val="28"/>
        </w:rPr>
        <w:t>
      Қайтыс болған адамдарда аса қауіпті инфекциялық ауру (күйдіргі, конго-қырым геморрагиялық қызбасы) болмаған жағдайда жерленген сәтінен бастап алғашқы екі апта ішінде кейіннен үш жылдан ерте емес, құмдауыт жерлерде бір жылдан ерте емес халықтың санитариялық-эпидемиологиялық саламаттылығы саласындағы мемлекеттік органның келісімі бойынша сүйектерді қайта жерлеуге жол беріледі.</w:t>
      </w:r>
    </w:p>
    <w:bookmarkEnd w:id="40"/>
    <w:bookmarkStart w:name="z51" w:id="41"/>
    <w:p>
      <w:pPr>
        <w:spacing w:after="0"/>
        <w:ind w:left="0"/>
        <w:jc w:val="left"/>
      </w:pPr>
      <w:r>
        <w:rPr>
          <w:rFonts w:ascii="Times New Roman"/>
          <w:b/>
          <w:i w:val="false"/>
          <w:color w:val="000000"/>
        </w:rPr>
        <w:t xml:space="preserve"> 5-тарау. Қабірлерді жобалау және салу тәртібін</w:t>
      </w:r>
    </w:p>
    <w:bookmarkEnd w:id="41"/>
    <w:bookmarkStart w:name="z52" w:id="42"/>
    <w:p>
      <w:pPr>
        <w:spacing w:after="0"/>
        <w:ind w:left="0"/>
        <w:jc w:val="both"/>
      </w:pPr>
      <w:r>
        <w:rPr>
          <w:rFonts w:ascii="Times New Roman"/>
          <w:b w:val="false"/>
          <w:i w:val="false"/>
          <w:color w:val="000000"/>
          <w:sz w:val="28"/>
        </w:rPr>
        <w:t>
      12. Қабірлерді жобалау және салу:</w:t>
      </w:r>
    </w:p>
    <w:bookmarkEnd w:id="42"/>
    <w:bookmarkStart w:name="z53" w:id="43"/>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3"/>
    <w:bookmarkStart w:name="z54" w:id="44"/>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4"/>
    <w:bookmarkStart w:name="z55" w:id="45"/>
    <w:p>
      <w:pPr>
        <w:spacing w:after="0"/>
        <w:ind w:left="0"/>
        <w:jc w:val="both"/>
      </w:pPr>
      <w:r>
        <w:rPr>
          <w:rFonts w:ascii="Times New Roman"/>
          <w:b w:val="false"/>
          <w:i w:val="false"/>
          <w:color w:val="000000"/>
          <w:sz w:val="28"/>
        </w:rPr>
        <w:t xml:space="preserve">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 </w:t>
      </w:r>
    </w:p>
    <w:bookmarkEnd w:id="45"/>
    <w:bookmarkStart w:name="z56" w:id="46"/>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6"/>
    <w:bookmarkStart w:name="z57" w:id="47"/>
    <w:p>
      <w:pPr>
        <w:spacing w:after="0"/>
        <w:ind w:left="0"/>
        <w:jc w:val="left"/>
      </w:pPr>
      <w:r>
        <w:rPr>
          <w:rFonts w:ascii="Times New Roman"/>
          <w:b/>
          <w:i w:val="false"/>
          <w:color w:val="000000"/>
        </w:rPr>
        <w:t xml:space="preserve"> 6-тарау. Жерлеу орындарын абаттандыруды ұйымдастыру және оларды күтіп-ұстау тәртібі</w:t>
      </w:r>
    </w:p>
    <w:bookmarkEnd w:id="47"/>
    <w:bookmarkStart w:name="z58" w:id="48"/>
    <w:p>
      <w:pPr>
        <w:spacing w:after="0"/>
        <w:ind w:left="0"/>
        <w:jc w:val="both"/>
      </w:pPr>
      <w:r>
        <w:rPr>
          <w:rFonts w:ascii="Times New Roman"/>
          <w:b w:val="false"/>
          <w:i w:val="false"/>
          <w:color w:val="000000"/>
          <w:sz w:val="28"/>
        </w:rPr>
        <w:t>
      13. Жерлеу орындарын абаттандыру және оларды күтіп-ұстау:</w:t>
      </w:r>
    </w:p>
    <w:bookmarkEnd w:id="48"/>
    <w:bookmarkStart w:name="z59" w:id="49"/>
    <w:p>
      <w:pPr>
        <w:spacing w:after="0"/>
        <w:ind w:left="0"/>
        <w:jc w:val="both"/>
      </w:pPr>
      <w:r>
        <w:rPr>
          <w:rFonts w:ascii="Times New Roman"/>
          <w:b w:val="false"/>
          <w:i w:val="false"/>
          <w:color w:val="000000"/>
          <w:sz w:val="28"/>
        </w:rPr>
        <w:t>
      Жерлеуге бөлінген учаскенің шекарасында:</w:t>
      </w:r>
    </w:p>
    <w:bookmarkEnd w:id="49"/>
    <w:bookmarkStart w:name="z60" w:id="50"/>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50"/>
    <w:bookmarkStart w:name="z61" w:id="51"/>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51"/>
    <w:bookmarkStart w:name="z62" w:id="52"/>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52"/>
    <w:bookmarkStart w:name="z63" w:id="53"/>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3"/>
    <w:bookmarkStart w:name="z64" w:id="54"/>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4"/>
    <w:bookmarkStart w:name="z65" w:id="55"/>
    <w:p>
      <w:pPr>
        <w:spacing w:after="0"/>
        <w:ind w:left="0"/>
        <w:jc w:val="left"/>
      </w:pPr>
      <w:r>
        <w:rPr>
          <w:rFonts w:ascii="Times New Roman"/>
          <w:b/>
          <w:i w:val="false"/>
          <w:color w:val="000000"/>
        </w:rPr>
        <w:t xml:space="preserve"> 7-тарау. Зират қорымдарын күтіп ұстауға және оларға қызмет көрсетуге шарт жасасу және оның талаптарының сақталуын бақылауды жүзеге асыру тәртібі</w:t>
      </w:r>
    </w:p>
    <w:bookmarkEnd w:id="55"/>
    <w:bookmarkStart w:name="z66" w:id="56"/>
    <w:p>
      <w:pPr>
        <w:spacing w:after="0"/>
        <w:ind w:left="0"/>
        <w:jc w:val="both"/>
      </w:pPr>
      <w:r>
        <w:rPr>
          <w:rFonts w:ascii="Times New Roman"/>
          <w:b w:val="false"/>
          <w:i w:val="false"/>
          <w:color w:val="000000"/>
          <w:sz w:val="28"/>
        </w:rPr>
        <w:t>
      14. Ауданның (облыстық маңызы бар қаланың) жергілікті атқарушы органы мен зират қорымының әкімшілігі арасында жерлеуге, зират қорымдарын күтіп ұстауға және оларға қызмет көрсетуге шарт жасасу жүргізілетін конкурс қорытындысы бойынша мемлекеттік сатып алу туралы заңнамаға сәйкес белгілінген мерзімде жүзеге асырылады.</w:t>
      </w:r>
    </w:p>
    <w:bookmarkEnd w:id="56"/>
    <w:bookmarkStart w:name="z67" w:id="57"/>
    <w:p>
      <w:pPr>
        <w:spacing w:after="0"/>
        <w:ind w:left="0"/>
        <w:jc w:val="both"/>
      </w:pPr>
      <w:r>
        <w:rPr>
          <w:rFonts w:ascii="Times New Roman"/>
          <w:b w:val="false"/>
          <w:i w:val="false"/>
          <w:color w:val="000000"/>
          <w:sz w:val="28"/>
        </w:rPr>
        <w:t>
      15. Зират қорымының әкімшілігі мыналарды:</w:t>
      </w:r>
    </w:p>
    <w:bookmarkEnd w:id="57"/>
    <w:bookmarkStart w:name="z68" w:id="58"/>
    <w:p>
      <w:pPr>
        <w:spacing w:after="0"/>
        <w:ind w:left="0"/>
        <w:jc w:val="both"/>
      </w:pPr>
      <w:r>
        <w:rPr>
          <w:rFonts w:ascii="Times New Roman"/>
          <w:b w:val="false"/>
          <w:i w:val="false"/>
          <w:color w:val="000000"/>
          <w:sz w:val="28"/>
        </w:rPr>
        <w:t xml:space="preserve">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 </w:t>
      </w:r>
    </w:p>
    <w:bookmarkEnd w:id="58"/>
    <w:bookmarkStart w:name="z69" w:id="59"/>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уақтылы дайындауды;</w:t>
      </w:r>
    </w:p>
    <w:bookmarkEnd w:id="59"/>
    <w:bookmarkStart w:name="z70" w:id="60"/>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60"/>
    <w:bookmarkStart w:name="z71" w:id="61"/>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61"/>
    <w:bookmarkStart w:name="z72" w:id="62"/>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уақтылы шығаруды қоса алғанда, зираттарды күтіп-ұстау жөніндегі жұмыстардың ұйымдастырылуын бақылауды;</w:t>
      </w:r>
    </w:p>
    <w:bookmarkEnd w:id="62"/>
    <w:bookmarkStart w:name="z73" w:id="63"/>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63"/>
    <w:bookmarkStart w:name="z74" w:id="64"/>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