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eb53" w14:textId="58ae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дене шынықтыру және спорт басқармасы" коммуналдық мемлекеттік мекемесі туралы ережені бекіту туралы" Солтүстік Қазақстан облысы әкімдігінің 2022 жылғы 19 мамырдағы № 114 қаулысына толықтыру енгізу туралы</w:t>
      </w:r>
    </w:p>
    <w:p>
      <w:pPr>
        <w:spacing w:after="0"/>
        <w:ind w:left="0"/>
        <w:jc w:val="both"/>
      </w:pPr>
      <w:r>
        <w:rPr>
          <w:rFonts w:ascii="Times New Roman"/>
          <w:b w:val="false"/>
          <w:i w:val="false"/>
          <w:color w:val="000000"/>
          <w:sz w:val="28"/>
        </w:rPr>
        <w:t>Солтүстік Қазақстан облысы әкімдігінің 2024 жылғы 1 сәуірдегі № 72 қаулысы</w:t>
      </w:r>
    </w:p>
    <w:p>
      <w:pPr>
        <w:spacing w:after="0"/>
        <w:ind w:left="0"/>
        <w:jc w:val="both"/>
      </w:pPr>
      <w:bookmarkStart w:name="z4" w:id="0"/>
      <w:r>
        <w:rPr>
          <w:rFonts w:ascii="Times New Roman"/>
          <w:b w:val="false"/>
          <w:i w:val="false"/>
          <w:color w:val="000000"/>
          <w:sz w:val="28"/>
        </w:rPr>
        <w:t xml:space="preserve">
      Солтүстік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әкімдігінің дене шынықтыру және спорт басқармасы" коммуналдық мемлекеттік мекемесі туралы ережені бекіту туралы" Солтүстік Қазақстан облысы әкімдігінің 2022 жылғы 19 мамырдағы № 114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әкімдігінің дене шынықтыру және спорт басқармасы" коммуналдық мемлекеттік мекемесі туралы ережеде:</w:t>
      </w:r>
    </w:p>
    <w:bookmarkEnd w:id="2"/>
    <w:bookmarkStart w:name="z7" w:id="3"/>
    <w:p>
      <w:pPr>
        <w:spacing w:after="0"/>
        <w:ind w:left="0"/>
        <w:jc w:val="both"/>
      </w:pPr>
      <w:r>
        <w:rPr>
          <w:rFonts w:ascii="Times New Roman"/>
          <w:b w:val="false"/>
          <w:i w:val="false"/>
          <w:color w:val="000000"/>
          <w:sz w:val="28"/>
        </w:rPr>
        <w:t xml:space="preserve">
      17-тармақ мынадай мазмұндағы </w:t>
      </w:r>
      <w:r>
        <w:rPr>
          <w:rFonts w:ascii="Times New Roman"/>
          <w:b w:val="false"/>
          <w:i w:val="false"/>
          <w:color w:val="000000"/>
          <w:sz w:val="28"/>
        </w:rPr>
        <w:t>9) тармақшамен</w:t>
      </w:r>
      <w:r>
        <w:rPr>
          <w:rFonts w:ascii="Times New Roman"/>
          <w:b w:val="false"/>
          <w:i w:val="false"/>
          <w:color w:val="000000"/>
          <w:sz w:val="28"/>
        </w:rPr>
        <w:t xml:space="preserve"> толықтырылсын:</w:t>
      </w:r>
    </w:p>
    <w:bookmarkEnd w:id="3"/>
    <w:bookmarkStart w:name="z8" w:id="4"/>
    <w:p>
      <w:pPr>
        <w:spacing w:after="0"/>
        <w:ind w:left="0"/>
        <w:jc w:val="both"/>
      </w:pPr>
      <w:r>
        <w:rPr>
          <w:rFonts w:ascii="Times New Roman"/>
          <w:b w:val="false"/>
          <w:i w:val="false"/>
          <w:color w:val="000000"/>
          <w:sz w:val="28"/>
        </w:rPr>
        <w:t>
      "9) медиация саласында жүйелі жұмысты қамтамасыз етеді.".</w:t>
      </w:r>
    </w:p>
    <w:bookmarkEnd w:id="4"/>
    <w:bookmarkStart w:name="z9" w:id="5"/>
    <w:p>
      <w:pPr>
        <w:spacing w:after="0"/>
        <w:ind w:left="0"/>
        <w:jc w:val="both"/>
      </w:pPr>
      <w:r>
        <w:rPr>
          <w:rFonts w:ascii="Times New Roman"/>
          <w:b w:val="false"/>
          <w:i w:val="false"/>
          <w:color w:val="000000"/>
          <w:sz w:val="28"/>
        </w:rPr>
        <w:t>
      2. "Солтүстік Қазақстан облысы әкімдігінің дене шынықтыру және спорт басқармасы" коммуналдық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тіркеуші органды енгізілген толықтыру туралы Қазақстан Республикасының заңнамасында белгіленген мерзімде хабардар етсін;</w:t>
      </w:r>
    </w:p>
    <w:bookmarkEnd w:id="6"/>
    <w:bookmarkStart w:name="z11" w:id="7"/>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жолдасын;</w:t>
      </w:r>
    </w:p>
    <w:bookmarkEnd w:id="7"/>
    <w:bookmarkStart w:name="z12" w:id="8"/>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орналастырсын.</w:t>
      </w:r>
    </w:p>
    <w:bookmarkEnd w:id="8"/>
    <w:bookmarkStart w:name="z13" w:id="9"/>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