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5afd" w14:textId="3505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Алматы қаласы мәслихатының 2020 жылғы 30 қазандағы № 497 шешіміне толықтырулар енгізу туралы</w:t>
      </w:r>
    </w:p>
    <w:p>
      <w:pPr>
        <w:spacing w:after="0"/>
        <w:ind w:left="0"/>
        <w:jc w:val="both"/>
      </w:pPr>
      <w:r>
        <w:rPr>
          <w:rFonts w:ascii="Times New Roman"/>
          <w:b w:val="false"/>
          <w:i w:val="false"/>
          <w:color w:val="000000"/>
          <w:sz w:val="28"/>
        </w:rPr>
        <w:t>VIII сайланған Алматы қаласы мәслихатының кезектен тыс XXVI сессиясының 2024 жылғы 25 желтоқсандағы № 189 шешiмi</w:t>
      </w:r>
    </w:p>
    <w:p>
      <w:pPr>
        <w:spacing w:after="0"/>
        <w:ind w:left="0"/>
        <w:jc w:val="both"/>
      </w:pPr>
      <w:bookmarkStart w:name="z4" w:id="0"/>
      <w:r>
        <w:rPr>
          <w:rFonts w:ascii="Times New Roman"/>
          <w:b w:val="false"/>
          <w:i w:val="false"/>
          <w:color w:val="000000"/>
          <w:sz w:val="28"/>
        </w:rPr>
        <w:t xml:space="preserve">
      Алматы қаласының мәслихаты ШЕШТІ: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Алматы қаласы мәслихатының 2020 жылғы 30 қазандағы № 497 (Нормативтік құқықтық актілерді мемлекеттік тіркеу тізілімінде № 1656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w:t>
      </w:r>
    </w:p>
    <w:bookmarkStart w:name="z7" w:id="1"/>
    <w:p>
      <w:pPr>
        <w:spacing w:after="0"/>
        <w:ind w:left="0"/>
        <w:jc w:val="both"/>
      </w:pPr>
      <w:r>
        <w:rPr>
          <w:rFonts w:ascii="Times New Roman"/>
          <w:b w:val="false"/>
          <w:i w:val="false"/>
          <w:color w:val="000000"/>
          <w:sz w:val="28"/>
        </w:rPr>
        <w:t>
      "Тегін медициналық көмектің кепілдік берілген көлемі шеңберіндегі дәрілік заттар" 1-бөлімі мынадай мазмұндағы елу тоғызыншы, алпысыншы, алпыс бірінші, алпыс екінші, алпыс үшінші, алпыс төртінші жолдармен толықтырылсын:</w:t>
      </w:r>
    </w:p>
    <w:bookmarkEnd w:id="1"/>
    <w:bookmarkStart w:name="z8" w:id="2"/>
    <w:p>
      <w:pPr>
        <w:spacing w:after="0"/>
        <w:ind w:left="0"/>
        <w:jc w:val="both"/>
      </w:pP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жүйесінде басым ақауы бар біріншілік иммундық тапшылықтар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қатерлі ісігі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"Ниволумаб (Опдиво)"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өкпенің жоғарғы бөлігінің орталық ісігі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"Ипилимумаб (Ервой)" және "Ниволумаб (Опдиво)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"Ипилимумаб (Ервой)" және "Ниволумаб (Опдиво)"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диффузды ірі В-жасушалы лимфома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"Полатузумаб"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500МЕ"</w:t>
            </w:r>
          </w:p>
        </w:tc>
      </w:tr>
    </w:tbl>
    <w:bookmarkStart w:name="z9" w:id="3"/>
    <w:p>
      <w:pPr>
        <w:spacing w:after="0"/>
        <w:ind w:left="0"/>
        <w:jc w:val="both"/>
      </w:pPr>
      <w:r>
        <w:rPr>
          <w:rFonts w:ascii="Times New Roman"/>
          <w:b w:val="false"/>
          <w:i w:val="false"/>
          <w:color w:val="000000"/>
          <w:sz w:val="28"/>
        </w:rPr>
        <w:t>
      ".</w:t>
      </w:r>
    </w:p>
    <w:bookmarkEnd w:id="3"/>
    <w:bookmarkStart w:name="z10"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