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915f" w14:textId="c529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"2025 - 2027 жылдарға арналған Май ауданының Қазан ауылдық округінің бюджеті туралы"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5/24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Қазан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213670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209505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Қазан ауылдық округінің бюджеті туралы" бюджеттен берілетін 2025 жылға арналған субвенция көлемі 31 597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2025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