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2eef" w14:textId="5ab2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"2025 - 2027 жылдарға арналған Май ауданының Саты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2024 жылғы 30 желтоқсандағы № 4/24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"Агроөнеркәсіптік кешенді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Саты ауылдық округінің бюджеті тиісінше 1, 2 және 3-қосымшаларға сәйкес, соның ішінде 2025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47052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Май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Саты ауылдық округінің бюджетінде аудандық бюджеттен берілетін 2025 жылдарға арналған субвенция көлемі 32958 мың теңге сомасында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бюджеттің игерілуін бақылау, экономиканы және инфрақұрылымды дамыту жөніндегі тұрақты комиссиясына жүктелсін..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4/24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Саты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4/24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4/24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