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dc81" w14:textId="ed8d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2023 жылғы 27 желтоқсандағы № 1/7 "2024-2026 жылдарға арналған Май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2024 жылғы 13 желтоқсандағы № 1/21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2023 жылғы 27 желтоқсандағы № 1/7 "2024-2026 жылдарға арналған Май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Май аудандық бюджеті тиісінше 1, 2 және 3-қосымшаларына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3947321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1309945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20865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2616511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4649444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55717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101530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45813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-757840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757840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Ауданның жергілікті атқарушы органының 2024 жылға арналған резерві 19032 мың теңге сомасында бекітілсін";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 жылға арналған аудандық бюджетте ауылдық округтердің, Ақжар және Майтүбек ауылдарының бюджеттеріне ағымдағы сипаттағы шығыстарға нысаналы трансферттер 969139 мың теңге сомасында қарастырылғаны ескерілсін.";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 аудандық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3 947 321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1 309 945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