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1d76f" w14:textId="a61d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Жамбыл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 мамырдағы № 98/19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 Жамбыл ауылдық округінің аумағында жергілікті қоғамдастықтың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Жамбыл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 мамырдағы № 98/19</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Жамбыл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Жамбыл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Жамбыл ауылдық округінің аумағындағы ауыл тұрғындарының бөлек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Жамбыл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Жамбыл ауылдық округтің аумағы: Әйтей, Жамбыл, Жаңатаң ауылдарына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Жамбыл ауылдық округтің әкімі ауылдардың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орны және талқыланатын мәселелер туралы жергілікті қоғамдастықтың халқын Жамбыл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ауылдық көшенде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Жамбыл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Жамбыл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Жамбыл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көшеде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 мамырдағы № 98/19</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Жамбыл ауылдық округі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жергілікті қоғамдастық жиынына қатысу үшін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Әйтей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