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8146" w14:textId="7d88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маслихатының 2023 жылғы 21 желтоқсандағы "2024-2026 жылдарға арналған Тереңкөл аудандық бюджеті туралы" № 1/11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18 шілдедегі № 1/19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ауданың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маслихатының 2023 жылғы 21 желтоқсандағы "2024-2026 жылдарға арналған Тереңкөл аудандық бюджеті туралы" №1/11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190335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Тереңкөл аудандық бюджеті 1,2,3-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5 315 773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1 703 406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3 553 514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6 259 047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1 030 615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арналған ауданның жергілікті атқарушы орган резерві 35 245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234 940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493 474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15 131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13 988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теңге-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–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мың теңге – ауылдық елді мекендердің санитариясын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35 708 мың теңге-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мың теңге- ауылдық елді мекендердің автомобиль жолдарының жұмыс істеуін қамтамасыз етуге.";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аудандық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1 293 379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