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eb15" w14:textId="c2fe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2023 жылғы 28 желтоқсандағы "2024-2026 жылдарға арналған Ақсу қаласының ауылдық округтерінің бюджеті туралы" № 98/14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11 қазандағы № 154/25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2023 жылғы 28 желтоқсандағы "2024-2026 жылдарға арналған Ақсу қаласының ауылдық округтерінің бюджеті туралы" № 98/14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Мәмәйіт Омаров атындағы ауылдық округінің бюджеті тиісінше 1, 2,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509471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493012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3476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Қызылжар ауылдық округінің бюджеті тиісінше 4, 5, 6-қосымшаларға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181779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170618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1440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Қанаш Қамзин атындағы ауылдық округінің бюджеті тиісінше 7, 8, 9-қосымшаларға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468879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447195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5734 мың теңге";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Евгеньевка ауылдық округінің бюджеті тиісінше 10, 11, 12-қосымшаларға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181922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158717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20582 мың теңге";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Достық ауылдық округінің бюджеті тиісінше 13, 14, 15-қосымшаларға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181426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–183697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2271 мың теңге";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Қалқаман ауылдық округінің бюджеті тиісінше 16, 17, 18-қосымшаларға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205211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175988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4032 мың теңге";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 жылға арналған Ақсу қаласының бюджетінде ауылдық округтердің бюджетіне 1111671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- 7958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7484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- 42389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42389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- 49815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49815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8966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10949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- 9827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9827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- 145052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145052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47960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32092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- 35398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35398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12008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11190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- 192387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192387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37700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36200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24920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33020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32700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- 628665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628663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269550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359113 мың теңге";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Мәмәйіт Омаров атындағы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154/25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Қанаш Қамзин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154/25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154/25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