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ab8c" w14:textId="44da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 жерлеудің және зираттарды күтіп ұстау ісін ұйымдастырудың қағидаларын бекіту туралы</w:t>
      </w:r>
    </w:p>
    <w:p>
      <w:pPr>
        <w:spacing w:after="0"/>
        <w:ind w:left="0"/>
        <w:jc w:val="both"/>
      </w:pPr>
      <w:r>
        <w:rPr>
          <w:rFonts w:ascii="Times New Roman"/>
          <w:b w:val="false"/>
          <w:i w:val="false"/>
          <w:color w:val="000000"/>
          <w:sz w:val="28"/>
        </w:rPr>
        <w:t>Павлодар облыстық мәслихатының 2024 жылғы 7 маусымдағы № 127/13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2019 жылғы 31 мамырдағы "Жерлеудің және зираттарды күтіп ұстау ісін ұйымдастырудың үлгілік қағидаларын бекіту туралы" № 48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облысында жерлеудің және зираттарды күтіп ұстау ісін ұйымдастырудың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Павлодар облыстық мәслихатының кейбір шешімдері жойылсын: </w:t>
      </w:r>
    </w:p>
    <w:bookmarkEnd w:id="2"/>
    <w:p>
      <w:pPr>
        <w:spacing w:after="0"/>
        <w:ind w:left="0"/>
        <w:jc w:val="both"/>
      </w:pPr>
      <w:r>
        <w:rPr>
          <w:rFonts w:ascii="Times New Roman"/>
          <w:b w:val="false"/>
          <w:i w:val="false"/>
          <w:color w:val="000000"/>
          <w:sz w:val="28"/>
        </w:rPr>
        <w:t xml:space="preserve">
      1) 2021 жылғы 23 желтоқсандағы "Павлодар облысы мәслихатының 2019 жылғы 27 қыркүйектегі № 381/34 "Павлодар облысында жерлеудің және зираттарды күтіп ұстау ісін ұйымдастырудың қағидалары туралы" шешіміне өзгеріс енгізу туралы" </w:t>
      </w:r>
      <w:r>
        <w:rPr>
          <w:rFonts w:ascii="Times New Roman"/>
          <w:b w:val="false"/>
          <w:i w:val="false"/>
          <w:color w:val="000000"/>
          <w:sz w:val="28"/>
        </w:rPr>
        <w:t>№ 115/10</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Павлодар облыстық мәслихатының 2023 жылғы 27 маусымдағы "Павлодар облысы мәслихатының 2019 жылғы 27 қыркүйектегі № 381/34 "Павлодар облысында жерлеудің және зираттарды күтіп ұстау ісін ұйымдастырудың қағидалары туралы" шешіміне өзгерістер енгізу туралы" </w:t>
      </w:r>
      <w:r>
        <w:rPr>
          <w:rFonts w:ascii="Times New Roman"/>
          <w:b w:val="false"/>
          <w:i w:val="false"/>
          <w:color w:val="000000"/>
          <w:sz w:val="28"/>
        </w:rPr>
        <w:t>№ 31/3</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7 маусымдағы № 127/13</w:t>
            </w:r>
            <w:r>
              <w:br/>
            </w:r>
            <w:r>
              <w:rPr>
                <w:rFonts w:ascii="Times New Roman"/>
                <w:b w:val="false"/>
                <w:i w:val="false"/>
                <w:color w:val="000000"/>
                <w:sz w:val="20"/>
              </w:rPr>
              <w:t>шешімімен бекітілді</w:t>
            </w:r>
          </w:p>
        </w:tc>
      </w:tr>
    </w:tbl>
    <w:p>
      <w:pPr>
        <w:spacing w:after="0"/>
        <w:ind w:left="0"/>
        <w:jc w:val="left"/>
      </w:pPr>
      <w:r>
        <w:rPr>
          <w:rFonts w:ascii="Times New Roman"/>
          <w:b/>
          <w:i w:val="false"/>
          <w:color w:val="000000"/>
        </w:rPr>
        <w:t xml:space="preserve"> Павлодар облысында жерлеудің және зираттарды күтіп ұстау ісін ұйымдастырудың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Жерлеудің және зираттарды күтіп ұстау ісін ұйымдастырудың осы қағидалары (бұдан әрі – Қағидалар)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2019 жылғы 31 мамырдағы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Жерлеудің және зираттарды күтіп ұстау ісін ұйымдастырудың үлгілік қағидаларына (бұдан әрі – Үлгілік қағидалар) сәйкес әзірленді.</w:t>
      </w:r>
    </w:p>
    <w:bookmarkEnd w:id="5"/>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бекітілген "Зираттарға және жерлеу мақсатындағы объектілерге қойылатын санитариялық-эпидемиологиялық талаптар" (Нормативтік құқықтық актілерді мемлекеттік тіркеу тізілімінде № 24066 болып тіркелген) санитариялық қағидаларымен айқындалады.</w:t>
      </w:r>
    </w:p>
    <w:p>
      <w:pPr>
        <w:spacing w:after="0"/>
        <w:ind w:left="0"/>
        <w:jc w:val="both"/>
      </w:pPr>
      <w:r>
        <w:rPr>
          <w:rFonts w:ascii="Times New Roman"/>
          <w:b w:val="false"/>
          <w:i w:val="false"/>
          <w:color w:val="000000"/>
          <w:sz w:val="28"/>
        </w:rPr>
        <w:t xml:space="preserve">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w:t>
      </w:r>
      <w:r>
        <w:rPr>
          <w:rFonts w:ascii="Times New Roman"/>
          <w:b w:val="false"/>
          <w:i w:val="false"/>
          <w:color w:val="000000"/>
          <w:sz w:val="28"/>
        </w:rPr>
        <w:t>қағидалар</w:t>
      </w:r>
      <w:r>
        <w:rPr>
          <w:rFonts w:ascii="Times New Roman"/>
          <w:b w:val="false"/>
          <w:i w:val="false"/>
          <w:color w:val="000000"/>
          <w:sz w:val="28"/>
        </w:rPr>
        <w:t xml:space="preserve"> жинағымен" (ҚР ҚЖ 3.02-141-2014) айқындалады.</w:t>
      </w:r>
    </w:p>
    <w:bookmarkStart w:name="z8" w:id="6"/>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6"/>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Start w:name="z9" w:id="7"/>
    <w:p>
      <w:pPr>
        <w:spacing w:after="0"/>
        <w:ind w:left="0"/>
        <w:jc w:val="both"/>
      </w:pPr>
      <w:r>
        <w:rPr>
          <w:rFonts w:ascii="Times New Roman"/>
          <w:b w:val="false"/>
          <w:i w:val="false"/>
          <w:color w:val="000000"/>
          <w:sz w:val="28"/>
        </w:rPr>
        <w:t>
      3. Қағидалар Павлодар облысының әкімдігімен Үлгілік қағидаларға сәйкес әзірленеді.</w:t>
      </w:r>
    </w:p>
    <w:bookmarkEnd w:id="7"/>
    <w:bookmarkStart w:name="z10" w:id="8"/>
    <w:p>
      <w:pPr>
        <w:spacing w:after="0"/>
        <w:ind w:left="0"/>
        <w:jc w:val="both"/>
      </w:pPr>
      <w:r>
        <w:rPr>
          <w:rFonts w:ascii="Times New Roman"/>
          <w:b w:val="false"/>
          <w:i w:val="false"/>
          <w:color w:val="000000"/>
          <w:sz w:val="28"/>
        </w:rPr>
        <w:t>
      4. Қағидаларды әзірлеу кезінде елді мекендер аумағының, олардың құрылысының, сондай-ақ зираттарды күтіп-ұстау ісін ұйымдастыру, тарихи-мәдени мұра, діни мақсаттағы және табиғи ландшафтты объектілерін сақтау ерекшеліктері ескерілген.</w:t>
      </w:r>
    </w:p>
    <w:bookmarkEnd w:id="8"/>
    <w:bookmarkStart w:name="z11" w:id="9"/>
    <w:p>
      <w:pPr>
        <w:spacing w:after="0"/>
        <w:ind w:left="0"/>
        <w:jc w:val="left"/>
      </w:pPr>
      <w:r>
        <w:rPr>
          <w:rFonts w:ascii="Times New Roman"/>
          <w:b/>
          <w:i w:val="false"/>
          <w:color w:val="000000"/>
        </w:rPr>
        <w:t xml:space="preserve"> 2-тарау. Жерлеу үшін орын бөлу тәртібі</w:t>
      </w:r>
    </w:p>
    <w:bookmarkEnd w:id="9"/>
    <w:bookmarkStart w:name="z12" w:id="10"/>
    <w:p>
      <w:pPr>
        <w:spacing w:after="0"/>
        <w:ind w:left="0"/>
        <w:jc w:val="both"/>
      </w:pPr>
      <w:r>
        <w:rPr>
          <w:rFonts w:ascii="Times New Roman"/>
          <w:b w:val="false"/>
          <w:i w:val="false"/>
          <w:color w:val="000000"/>
          <w:sz w:val="28"/>
        </w:rPr>
        <w:t>
      5. Жергілікті атқарушы органдар зират қорымдары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0"/>
    <w:bookmarkStart w:name="z13" w:id="11"/>
    <w:p>
      <w:pPr>
        <w:spacing w:after="0"/>
        <w:ind w:left="0"/>
        <w:jc w:val="both"/>
      </w:pPr>
      <w:r>
        <w:rPr>
          <w:rFonts w:ascii="Times New Roman"/>
          <w:b w:val="false"/>
          <w:i w:val="false"/>
          <w:color w:val="000000"/>
          <w:sz w:val="28"/>
        </w:rPr>
        <w:t>
      6.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bookmarkEnd w:id="11"/>
    <w:bookmarkStart w:name="z14" w:id="12"/>
    <w:p>
      <w:pPr>
        <w:spacing w:after="0"/>
        <w:ind w:left="0"/>
        <w:jc w:val="left"/>
      </w:pPr>
      <w:r>
        <w:rPr>
          <w:rFonts w:ascii="Times New Roman"/>
          <w:b/>
          <w:i w:val="false"/>
          <w:color w:val="000000"/>
        </w:rPr>
        <w:t xml:space="preserve"> 3-тарау. Зиратқа арналан жер учаскелерін есепке алу және тіркеу тәртібі</w:t>
      </w:r>
    </w:p>
    <w:bookmarkEnd w:id="12"/>
    <w:bookmarkStart w:name="z15" w:id="13"/>
    <w:p>
      <w:pPr>
        <w:spacing w:after="0"/>
        <w:ind w:left="0"/>
        <w:jc w:val="both"/>
      </w:pPr>
      <w:r>
        <w:rPr>
          <w:rFonts w:ascii="Times New Roman"/>
          <w:b w:val="false"/>
          <w:i w:val="false"/>
          <w:color w:val="000000"/>
          <w:sz w:val="28"/>
        </w:rPr>
        <w:t>
      7. Аудандардың, облыстық маңызы бар қалалардың әкімдіктері:</w:t>
      </w:r>
    </w:p>
    <w:bookmarkEnd w:id="13"/>
    <w:p>
      <w:pPr>
        <w:spacing w:after="0"/>
        <w:ind w:left="0"/>
        <w:jc w:val="both"/>
      </w:pPr>
      <w:r>
        <w:rPr>
          <w:rFonts w:ascii="Times New Roman"/>
          <w:b w:val="false"/>
          <w:i w:val="false"/>
          <w:color w:val="000000"/>
          <w:sz w:val="28"/>
        </w:rPr>
        <w:t>
      зиратқа арналған жер учаскелерін есепке алу деректерін (мәліметтерін) жинақтауды және тіркеуді ұйымдастырады;</w:t>
      </w:r>
    </w:p>
    <w:p>
      <w:pPr>
        <w:spacing w:after="0"/>
        <w:ind w:left="0"/>
        <w:jc w:val="both"/>
      </w:pPr>
      <w:r>
        <w:rPr>
          <w:rFonts w:ascii="Times New Roman"/>
          <w:b w:val="false"/>
          <w:i w:val="false"/>
          <w:color w:val="000000"/>
          <w:sz w:val="28"/>
        </w:rPr>
        <w:t>
      жерлеу, зират қорымдарын күтіп ұстау және оларға қызмет көрсету жөніндегі шарт талаптарының сақталуын бақылауды жүзеге асырады;</w:t>
      </w:r>
    </w:p>
    <w:p>
      <w:pPr>
        <w:spacing w:after="0"/>
        <w:ind w:left="0"/>
        <w:jc w:val="both"/>
      </w:pPr>
      <w:r>
        <w:rPr>
          <w:rFonts w:ascii="Times New Roman"/>
          <w:b w:val="false"/>
          <w:i w:val="false"/>
          <w:color w:val="000000"/>
          <w:sz w:val="28"/>
        </w:rPr>
        <w:t xml:space="preserve">
      жергілікті атқарушы органның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 252/НҚ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өзекті ақпаратты орналастырады.</w:t>
      </w:r>
    </w:p>
    <w:bookmarkStart w:name="z16" w:id="14"/>
    <w:p>
      <w:pPr>
        <w:spacing w:after="0"/>
        <w:ind w:left="0"/>
        <w:jc w:val="both"/>
      </w:pPr>
      <w:r>
        <w:rPr>
          <w:rFonts w:ascii="Times New Roman"/>
          <w:b w:val="false"/>
          <w:i w:val="false"/>
          <w:color w:val="000000"/>
          <w:sz w:val="28"/>
        </w:rPr>
        <w:t>
      8. Аудандардың, облыстық маңызы бар қалалардың, кенттердің, ауылдардың, ауылдық округтердің әкімдері зираттарға арналған жер учаскелерін есепке алуды және тіркеуді есепке алу журналдарының негізінде жүргізеді.</w:t>
      </w:r>
    </w:p>
    <w:bookmarkEnd w:id="14"/>
    <w:bookmarkStart w:name="z17" w:id="15"/>
    <w:p>
      <w:pPr>
        <w:spacing w:after="0"/>
        <w:ind w:left="0"/>
        <w:jc w:val="left"/>
      </w:pPr>
      <w:r>
        <w:rPr>
          <w:rFonts w:ascii="Times New Roman"/>
          <w:b/>
          <w:i w:val="false"/>
          <w:color w:val="000000"/>
        </w:rPr>
        <w:t xml:space="preserve"> 4-тарау. Қайтыс болған адамдарды немесе олардың сүйектерін жерлеу тәртібі</w:t>
      </w:r>
    </w:p>
    <w:bookmarkEnd w:id="15"/>
    <w:bookmarkStart w:name="z18" w:id="16"/>
    <w:p>
      <w:pPr>
        <w:spacing w:after="0"/>
        <w:ind w:left="0"/>
        <w:jc w:val="both"/>
      </w:pPr>
      <w:r>
        <w:rPr>
          <w:rFonts w:ascii="Times New Roman"/>
          <w:b w:val="false"/>
          <w:i w:val="false"/>
          <w:color w:val="000000"/>
          <w:sz w:val="28"/>
        </w:rPr>
        <w:t xml:space="preserve">
      9.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16"/>
    <w:bookmarkStart w:name="z19" w:id="17"/>
    <w:p>
      <w:pPr>
        <w:spacing w:after="0"/>
        <w:ind w:left="0"/>
        <w:jc w:val="both"/>
      </w:pPr>
      <w:r>
        <w:rPr>
          <w:rFonts w:ascii="Times New Roman"/>
          <w:b w:val="false"/>
          <w:i w:val="false"/>
          <w:color w:val="000000"/>
          <w:sz w:val="28"/>
        </w:rPr>
        <w:t>
      10. Жерлеу зират қорымының әкімшілігімен жүргізілетін есепке алу журналында тіркеледі.</w:t>
      </w:r>
    </w:p>
    <w:bookmarkEnd w:id="17"/>
    <w:bookmarkStart w:name="z20" w:id="18"/>
    <w:p>
      <w:pPr>
        <w:spacing w:after="0"/>
        <w:ind w:left="0"/>
        <w:jc w:val="both"/>
      </w:pPr>
      <w:r>
        <w:rPr>
          <w:rFonts w:ascii="Times New Roman"/>
          <w:b w:val="false"/>
          <w:i w:val="false"/>
          <w:color w:val="000000"/>
          <w:sz w:val="28"/>
        </w:rPr>
        <w:t>
      11. Есепке алу журналында келесі мәліметтер қамтылады:</w:t>
      </w:r>
    </w:p>
    <w:bookmarkEnd w:id="18"/>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зираттың (қабірдің) нөмірі;</w:t>
      </w:r>
    </w:p>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өлімнің себебі;</w:t>
      </w:r>
    </w:p>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Start w:name="z21" w:id="19"/>
    <w:p>
      <w:pPr>
        <w:spacing w:after="0"/>
        <w:ind w:left="0"/>
        <w:jc w:val="both"/>
      </w:pPr>
      <w:r>
        <w:rPr>
          <w:rFonts w:ascii="Times New Roman"/>
          <w:b w:val="false"/>
          <w:i w:val="false"/>
          <w:color w:val="000000"/>
          <w:sz w:val="28"/>
        </w:rPr>
        <w:t>
      12. Жақын туыстарының, сондай-ақ жұбайының (зайыбының) жазбаша өтініші бойынша жергілікті атқарушы органға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19"/>
    <w:bookmarkStart w:name="z22" w:id="20"/>
    <w:p>
      <w:pPr>
        <w:spacing w:after="0"/>
        <w:ind w:left="0"/>
        <w:jc w:val="both"/>
      </w:pPr>
      <w:r>
        <w:rPr>
          <w:rFonts w:ascii="Times New Roman"/>
          <w:b w:val="false"/>
          <w:i w:val="false"/>
          <w:color w:val="000000"/>
          <w:sz w:val="28"/>
        </w:rPr>
        <w:t>
      13. Сот-медициналық зерттеуден кейін мәйітханада жатқан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20"/>
    <w:bookmarkStart w:name="z23" w:id="21"/>
    <w:p>
      <w:pPr>
        <w:spacing w:after="0"/>
        <w:ind w:left="0"/>
        <w:jc w:val="both"/>
      </w:pPr>
      <w:r>
        <w:rPr>
          <w:rFonts w:ascii="Times New Roman"/>
          <w:b w:val="false"/>
          <w:i w:val="false"/>
          <w:color w:val="000000"/>
          <w:sz w:val="28"/>
        </w:rPr>
        <w:t>
      14. Туыссыз адамдарды жерлеу бюджет қаражаты есебінен жүргізіледі.</w:t>
      </w:r>
    </w:p>
    <w:bookmarkEnd w:id="21"/>
    <w:bookmarkStart w:name="z24" w:id="22"/>
    <w:p>
      <w:pPr>
        <w:spacing w:after="0"/>
        <w:ind w:left="0"/>
        <w:jc w:val="both"/>
      </w:pPr>
      <w:r>
        <w:rPr>
          <w:rFonts w:ascii="Times New Roman"/>
          <w:b w:val="false"/>
          <w:i w:val="false"/>
          <w:color w:val="000000"/>
          <w:sz w:val="28"/>
        </w:rPr>
        <w:t xml:space="preserve">
      15. Жұмыс істеп тұрған және жабық зират қорымдарында сүйектерді қайта жерлеуге рұқсат етілмейді, келесі жағдайларды қоспағанда: </w:t>
      </w:r>
    </w:p>
    <w:bookmarkEnd w:id="22"/>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Қазақстан Республикасы бойынша немесе одан тыс жерлерге қайта жерлеу үшін жекелеген зираттардан тасымалдау.</w:t>
      </w:r>
    </w:p>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bookmarkStart w:name="z25" w:id="23"/>
    <w:p>
      <w:pPr>
        <w:spacing w:after="0"/>
        <w:ind w:left="0"/>
        <w:jc w:val="left"/>
      </w:pPr>
      <w:r>
        <w:rPr>
          <w:rFonts w:ascii="Times New Roman"/>
          <w:b/>
          <w:i w:val="false"/>
          <w:color w:val="000000"/>
        </w:rPr>
        <w:t xml:space="preserve"> 5-тарау. Зираттарды жобалау және салу тәртібі</w:t>
      </w:r>
    </w:p>
    <w:bookmarkEnd w:id="23"/>
    <w:bookmarkStart w:name="z26" w:id="24"/>
    <w:p>
      <w:pPr>
        <w:spacing w:after="0"/>
        <w:ind w:left="0"/>
        <w:jc w:val="both"/>
      </w:pPr>
      <w:r>
        <w:rPr>
          <w:rFonts w:ascii="Times New Roman"/>
          <w:b w:val="false"/>
          <w:i w:val="false"/>
          <w:color w:val="000000"/>
          <w:sz w:val="28"/>
        </w:rPr>
        <w:t>
      16. Қабірлерді жобалау және салу:</w:t>
      </w:r>
    </w:p>
    <w:bookmarkEnd w:id="24"/>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Start w:name="z27" w:id="25"/>
    <w:p>
      <w:pPr>
        <w:spacing w:after="0"/>
        <w:ind w:left="0"/>
        <w:jc w:val="left"/>
      </w:pPr>
      <w:r>
        <w:rPr>
          <w:rFonts w:ascii="Times New Roman"/>
          <w:b/>
          <w:i w:val="false"/>
          <w:color w:val="000000"/>
        </w:rPr>
        <w:t xml:space="preserve"> 6-тарау. Жерлеу орындарын абаттандыруды ұйымдастыру және оларды күтіп-ұстау тәртібі</w:t>
      </w:r>
    </w:p>
    <w:bookmarkEnd w:id="25"/>
    <w:bookmarkStart w:name="z28" w:id="26"/>
    <w:p>
      <w:pPr>
        <w:spacing w:after="0"/>
        <w:ind w:left="0"/>
        <w:jc w:val="both"/>
      </w:pPr>
      <w:r>
        <w:rPr>
          <w:rFonts w:ascii="Times New Roman"/>
          <w:b w:val="false"/>
          <w:i w:val="false"/>
          <w:color w:val="000000"/>
          <w:sz w:val="28"/>
        </w:rPr>
        <w:t>
      17. Жерлеуге бөлінген учаскенің шекарасында:</w:t>
      </w:r>
    </w:p>
    <w:bookmarkEnd w:id="26"/>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Start w:name="z29" w:id="27"/>
    <w:p>
      <w:pPr>
        <w:spacing w:after="0"/>
        <w:ind w:left="0"/>
        <w:jc w:val="left"/>
      </w:pPr>
      <w:r>
        <w:rPr>
          <w:rFonts w:ascii="Times New Roman"/>
          <w:b/>
          <w:i w:val="false"/>
          <w:color w:val="000000"/>
        </w:rPr>
        <w:t xml:space="preserve"> 7-тарау. Жерлеуге, зират қорымдарын күтіп ұстауға және оларға қызмет көрсетуге шарт жасасу және оның талаптарының сақталуын бақылауды жүзеге асыру тәртібі</w:t>
      </w:r>
    </w:p>
    <w:bookmarkEnd w:id="27"/>
    <w:bookmarkStart w:name="z30" w:id="28"/>
    <w:p>
      <w:pPr>
        <w:spacing w:after="0"/>
        <w:ind w:left="0"/>
        <w:jc w:val="both"/>
      </w:pPr>
      <w:r>
        <w:rPr>
          <w:rFonts w:ascii="Times New Roman"/>
          <w:b w:val="false"/>
          <w:i w:val="false"/>
          <w:color w:val="000000"/>
          <w:sz w:val="28"/>
        </w:rPr>
        <w:t>
      18. Ауданның, облыстық маңызы бар қаланың жергілікті атқарушы органы мен зират қорымының әкімшілігі арасында жерлеуге, зират қорымдарын күтіп ұстауға және оларға қызмет көрсетуге шарт жасасу жүргізілетін конкурс қорытындысы бойынша мемлекеттік сатып алу туралы заңнамасына сәйкес белгілінген мерзімде жүзеге асырылады.</w:t>
      </w:r>
    </w:p>
    <w:bookmarkEnd w:id="28"/>
    <w:bookmarkStart w:name="z31" w:id="29"/>
    <w:p>
      <w:pPr>
        <w:spacing w:after="0"/>
        <w:ind w:left="0"/>
        <w:jc w:val="both"/>
      </w:pPr>
      <w:r>
        <w:rPr>
          <w:rFonts w:ascii="Times New Roman"/>
          <w:b w:val="false"/>
          <w:i w:val="false"/>
          <w:color w:val="000000"/>
          <w:sz w:val="28"/>
        </w:rPr>
        <w:t>
      19. Зират қорымының әкімшілігі:</w:t>
      </w:r>
    </w:p>
    <w:bookmarkEnd w:id="29"/>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уақытылы дайындауды;</w:t>
      </w:r>
    </w:p>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p>
      <w:pPr>
        <w:spacing w:after="0"/>
        <w:ind w:left="0"/>
        <w:jc w:val="both"/>
      </w:pPr>
      <w:r>
        <w:rPr>
          <w:rFonts w:ascii="Times New Roman"/>
          <w:b w:val="false"/>
          <w:i w:val="false"/>
          <w:color w:val="000000"/>
          <w:sz w:val="28"/>
        </w:rPr>
        <w:t>
      7) жерлеу қызметтерінің барлық субъектілеріне тең қолжетімділікті ұсынуды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