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e660" w14:textId="903e6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26 желтоқсандағы № 88 "Федоров ауданының 2024-2026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2024 жылғы 14 маусымдағы № 127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"Федоров ауданының 2024-2026 жылдарға арналған аудандық бюджеті туралы" 2023 жылғы 26 желтоқсандағы № 88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Федоров ауданының 2024-2026 жылдарға арналған аудандық бюджеті тиісінше 1, 2 және 3-қосымшаларға сәйкес, оның ішінде 2024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8897018,9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2573239,0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60036,0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20478,0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6243265,9 мың теңге;</w:t>
      </w:r>
    </w:p>
    <w:bookmarkEnd w:id="8"/>
    <w:bookmarkStart w:name="z13" w:id="9"/>
    <w:p>
      <w:pPr>
        <w:spacing w:after="0"/>
        <w:ind w:left="0"/>
        <w:jc w:val="both"/>
      </w:pPr>
      <w:r>
        <w:rPr>
          <w:rFonts w:ascii="Times New Roman"/>
          <w:b w:val="false"/>
          <w:i w:val="false"/>
          <w:color w:val="000000"/>
          <w:sz w:val="28"/>
        </w:rPr>
        <w:t>
      2) шығындар – 8889416,4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70277,0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116298,0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46021,0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31500,0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31500,0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-94174,5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94174,5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3-1-тармақпен</w:t>
      </w:r>
      <w:r>
        <w:rPr>
          <w:rFonts w:ascii="Times New Roman"/>
          <w:b w:val="false"/>
          <w:i w:val="false"/>
          <w:color w:val="000000"/>
          <w:sz w:val="28"/>
        </w:rPr>
        <w:t xml:space="preserve"> толықтырылсын:</w:t>
      </w:r>
    </w:p>
    <w:bookmarkEnd w:id="17"/>
    <w:bookmarkStart w:name="z22" w:id="18"/>
    <w:p>
      <w:pPr>
        <w:spacing w:after="0"/>
        <w:ind w:left="0"/>
        <w:jc w:val="both"/>
      </w:pPr>
      <w:r>
        <w:rPr>
          <w:rFonts w:ascii="Times New Roman"/>
          <w:b w:val="false"/>
          <w:i w:val="false"/>
          <w:color w:val="000000"/>
          <w:sz w:val="28"/>
        </w:rPr>
        <w:t>
      "3-1. 2024 жылға арналған аудандық бюджетте облыстық бюджеттің шығындарын өтеу бойынша 181678,0 мың теңге сомасында шығыстар көзделгені ескерілсін.";</w:t>
      </w:r>
    </w:p>
    <w:bookmarkEnd w:id="18"/>
    <w:bookmarkStart w:name="z23" w:id="1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4" w:id="21"/>
    <w:p>
      <w:pPr>
        <w:spacing w:after="0"/>
        <w:ind w:left="0"/>
        <w:jc w:val="left"/>
      </w:pPr>
      <w:r>
        <w:rPr>
          <w:rFonts w:ascii="Times New Roman"/>
          <w:b/>
          <w:i w:val="false"/>
          <w:color w:val="000000"/>
        </w:rPr>
        <w:t xml:space="preserve"> Федоров ауданының 2024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8897018,9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6243263,7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8889416,4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1427746,6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1327544,4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1144260,8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3204437,9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3072951,9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3" w:id="22"/>
    <w:p>
      <w:pPr>
        <w:spacing w:after="0"/>
        <w:ind w:left="0"/>
        <w:jc w:val="left"/>
      </w:pPr>
      <w:r>
        <w:rPr>
          <w:rFonts w:ascii="Times New Roman"/>
          <w:b/>
          <w:i w:val="false"/>
          <w:color w:val="000000"/>
        </w:rPr>
        <w:t xml:space="preserve"> Федоров ауданының 2026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