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a9113" w14:textId="02a91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 әкімдігінің жұмыспен қамту және әлеуметтік бағдарламалар бөлімі"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Ұзынкөл ауданы әкімдігінің 2024 жылғы 26 желтоқсандағы № 194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"Ұзынкөл ауданы әкімдігінің жұмыспен қамту және әлеуметтік бағдарламалар бөлімі" мемлекеттік мекемесі туралы </w:t>
      </w:r>
      <w:r>
        <w:rPr>
          <w:rFonts w:ascii="Times New Roman"/>
          <w:b w:val="false"/>
          <w:i w:val="false"/>
          <w:color w:val="000000"/>
          <w:sz w:val="28"/>
        </w:rPr>
        <w:t>Eреже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"Ұзынкөл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 қамтамасыз етілсін:</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 ресми жарияланғаннан кейін оның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"Ұзынкөл ауданы әкімдігінің жұмыспен қамту және әлеуметтік бағдарламалар бөлімі" мемлекеттік мекемесінің ережесін бекіту туралы" аудан әкімдігінің 2023 жылғы 18 қыркүйек № 95 қаулысының күші жойылсын.</w:t>
      </w:r>
    </w:p>
    <w:bookmarkEnd w:id="6"/>
    <w:bookmarkStart w:name="z11" w:id="7"/>
    <w:p>
      <w:pPr>
        <w:spacing w:after="0"/>
        <w:ind w:left="0"/>
        <w:jc w:val="both"/>
      </w:pPr>
      <w:r>
        <w:rPr>
          <w:rFonts w:ascii="Times New Roman"/>
          <w:b w:val="false"/>
          <w:i w:val="false"/>
          <w:color w:val="000000"/>
          <w:sz w:val="28"/>
        </w:rPr>
        <w:t>
      4. Осы қаулының орындалуын бақылау Ұзынкөл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Жұрқабаев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9"/>
    <w:p>
      <w:pPr>
        <w:spacing w:after="0"/>
        <w:ind w:left="0"/>
        <w:jc w:val="left"/>
      </w:pPr>
      <w:r>
        <w:rPr>
          <w:rFonts w:ascii="Times New Roman"/>
          <w:b/>
          <w:i w:val="false"/>
          <w:color w:val="000000"/>
        </w:rPr>
        <w:t xml:space="preserve"> "Ұзынкөл ауданы әкімдігінің жұмыспен қамту және әлеуметтік бағдарламалар бөлімі" мемлекеттік мекемесінің ЕРЕЖЕСІ</w:t>
      </w:r>
    </w:p>
    <w:bookmarkEnd w:id="9"/>
    <w:bookmarkStart w:name="z19" w:id="10"/>
    <w:p>
      <w:pPr>
        <w:spacing w:after="0"/>
        <w:ind w:left="0"/>
        <w:jc w:val="both"/>
      </w:pPr>
      <w:r>
        <w:rPr>
          <w:rFonts w:ascii="Times New Roman"/>
          <w:b w:val="false"/>
          <w:i w:val="false"/>
          <w:color w:val="000000"/>
          <w:sz w:val="28"/>
        </w:rPr>
        <w:t>
      Ұзынкөл ауылы, 2024 жыл</w:t>
      </w:r>
    </w:p>
    <w:bookmarkEnd w:id="10"/>
    <w:bookmarkStart w:name="z20" w:id="11"/>
    <w:p>
      <w:pPr>
        <w:spacing w:after="0"/>
        <w:ind w:left="0"/>
        <w:jc w:val="left"/>
      </w:pPr>
      <w:r>
        <w:rPr>
          <w:rFonts w:ascii="Times New Roman"/>
          <w:b/>
          <w:i w:val="false"/>
          <w:color w:val="000000"/>
        </w:rPr>
        <w:t xml:space="preserve"> 1. Жалпы ережелер</w:t>
      </w:r>
    </w:p>
    <w:bookmarkEnd w:id="11"/>
    <w:bookmarkStart w:name="z21" w:id="12"/>
    <w:p>
      <w:pPr>
        <w:spacing w:after="0"/>
        <w:ind w:left="0"/>
        <w:jc w:val="both"/>
      </w:pPr>
      <w:r>
        <w:rPr>
          <w:rFonts w:ascii="Times New Roman"/>
          <w:b w:val="false"/>
          <w:i w:val="false"/>
          <w:color w:val="000000"/>
          <w:sz w:val="28"/>
        </w:rPr>
        <w:t>
      1. "Ұзынкөл ауданы әкімдігінің жұмыспен қамту және әлеуметтік бағдарламалар бөлімі" мемлекеттік мекемесі (бұдан әрі - Мекеме) Ұзынкөл ауданының халықты жұмыспен қамту және әлеуметтік қорғау саласында басшылықты жүзеге асыратын Қазақстан Республикасының мемлекеттік органы болып табылады.</w:t>
      </w:r>
    </w:p>
    <w:bookmarkEnd w:id="12"/>
    <w:bookmarkStart w:name="z22" w:id="13"/>
    <w:p>
      <w:pPr>
        <w:spacing w:after="0"/>
        <w:ind w:left="0"/>
        <w:jc w:val="both"/>
      </w:pPr>
      <w:r>
        <w:rPr>
          <w:rFonts w:ascii="Times New Roman"/>
          <w:b w:val="false"/>
          <w:i w:val="false"/>
          <w:color w:val="000000"/>
          <w:sz w:val="28"/>
        </w:rPr>
        <w:t xml:space="preserve">
      2.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3. Мекеме мемлекеттік мекеменің ұйымдық – құқықтық нысанындағы заңды тұлға болып табылады, оның нышандары мен айырым белгілері (олар болған кезде), қазақ және орыс тілдерінде бейнеленген мөрлері, белгіленген үлгідегі бланкілері, Қазақстан Республикасының заңнамасына сәйкес қазынашылық органдарында шоттары болады.</w:t>
      </w:r>
    </w:p>
    <w:bookmarkEnd w:id="14"/>
    <w:bookmarkStart w:name="z24" w:id="15"/>
    <w:p>
      <w:pPr>
        <w:spacing w:after="0"/>
        <w:ind w:left="0"/>
        <w:jc w:val="both"/>
      </w:pPr>
      <w:r>
        <w:rPr>
          <w:rFonts w:ascii="Times New Roman"/>
          <w:b w:val="false"/>
          <w:i w:val="false"/>
          <w:color w:val="000000"/>
          <w:sz w:val="28"/>
        </w:rPr>
        <w:t>
      4. Мекеме азаматтық – құқықтық қатынастарға өз атынан түседі.</w:t>
      </w:r>
    </w:p>
    <w:bookmarkEnd w:id="15"/>
    <w:bookmarkStart w:name="z25" w:id="16"/>
    <w:p>
      <w:pPr>
        <w:spacing w:after="0"/>
        <w:ind w:left="0"/>
        <w:jc w:val="both"/>
      </w:pPr>
      <w:r>
        <w:rPr>
          <w:rFonts w:ascii="Times New Roman"/>
          <w:b w:val="false"/>
          <w:i w:val="false"/>
          <w:color w:val="000000"/>
          <w:sz w:val="28"/>
        </w:rPr>
        <w:t>
      5. Мекеме, егер Қазақстан Республикасының заңнамасына сәйкес осыған уәкілеттік берілген болса, мемлекеттің атынан азаматтық – құқықтық қатынастардың тарапы болуға құқығы бар.</w:t>
      </w:r>
    </w:p>
    <w:bookmarkEnd w:id="16"/>
    <w:bookmarkStart w:name="z26" w:id="17"/>
    <w:p>
      <w:pPr>
        <w:spacing w:after="0"/>
        <w:ind w:left="0"/>
        <w:jc w:val="both"/>
      </w:pPr>
      <w:r>
        <w:rPr>
          <w:rFonts w:ascii="Times New Roman"/>
          <w:b w:val="false"/>
          <w:i w:val="false"/>
          <w:color w:val="000000"/>
          <w:sz w:val="28"/>
        </w:rPr>
        <w:t>
      6. Мекеме өз құзіретіндегі мәселелер бойынша заңнамада белгіленген тәртіппен шешімдер, ресімделген бұйрықтар және мекеме мен мекеме басшысы және Қазақстан Республикасының заңнамасында көзделген басқа да актілер қабылдайды.</w:t>
      </w:r>
    </w:p>
    <w:bookmarkEnd w:id="17"/>
    <w:bookmarkStart w:name="z27" w:id="18"/>
    <w:p>
      <w:pPr>
        <w:spacing w:after="0"/>
        <w:ind w:left="0"/>
        <w:jc w:val="both"/>
      </w:pPr>
      <w:r>
        <w:rPr>
          <w:rFonts w:ascii="Times New Roman"/>
          <w:b w:val="false"/>
          <w:i w:val="false"/>
          <w:color w:val="000000"/>
          <w:sz w:val="28"/>
        </w:rPr>
        <w:t>
      7. Мекеменің құрылымы мен штат санының лимиті Қазақстан Республикасының заңнамасына сәйкес бекітіледі.</w:t>
      </w:r>
    </w:p>
    <w:bookmarkEnd w:id="18"/>
    <w:bookmarkStart w:name="z28" w:id="19"/>
    <w:p>
      <w:pPr>
        <w:spacing w:after="0"/>
        <w:ind w:left="0"/>
        <w:jc w:val="both"/>
      </w:pPr>
      <w:r>
        <w:rPr>
          <w:rFonts w:ascii="Times New Roman"/>
          <w:b w:val="false"/>
          <w:i w:val="false"/>
          <w:color w:val="000000"/>
          <w:sz w:val="28"/>
        </w:rPr>
        <w:t>
      8. Заңды тұлғаның орналасқан жері: Қазақстан Республикасы, Қостанай облысы, Ұзынкөл ауданы, Ұзынкөл ауылдық округі, Ұзынкөл ауылы, Абылай хан атындағы көшесі, 53 үй, пошта индексі 111800.</w:t>
      </w:r>
    </w:p>
    <w:bookmarkEnd w:id="19"/>
    <w:bookmarkStart w:name="z29" w:id="20"/>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мекеменің құрылтай құжаты болып табылады.</w:t>
      </w:r>
    </w:p>
    <w:bookmarkEnd w:id="20"/>
    <w:bookmarkStart w:name="z30" w:id="21"/>
    <w:p>
      <w:pPr>
        <w:spacing w:after="0"/>
        <w:ind w:left="0"/>
        <w:jc w:val="both"/>
      </w:pPr>
      <w:r>
        <w:rPr>
          <w:rFonts w:ascii="Times New Roman"/>
          <w:b w:val="false"/>
          <w:i w:val="false"/>
          <w:color w:val="000000"/>
          <w:sz w:val="28"/>
        </w:rPr>
        <w:t>
      10. Мекеменің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21"/>
    <w:bookmarkStart w:name="z31" w:id="22"/>
    <w:p>
      <w:pPr>
        <w:spacing w:after="0"/>
        <w:ind w:left="0"/>
        <w:jc w:val="both"/>
      </w:pPr>
      <w:r>
        <w:rPr>
          <w:rFonts w:ascii="Times New Roman"/>
          <w:b w:val="false"/>
          <w:i w:val="false"/>
          <w:color w:val="000000"/>
          <w:sz w:val="28"/>
        </w:rPr>
        <w:t>
      11. Мекемеге кәсіпкерлік субъектілермен Мекеменің өкілеттігі болып табылатын міндеттерді орындау тұрғысында шарттық қатынастарға түсуге тыйым салынады.</w:t>
      </w:r>
    </w:p>
    <w:bookmarkEnd w:id="22"/>
    <w:bookmarkStart w:name="z32" w:id="23"/>
    <w:p>
      <w:pPr>
        <w:spacing w:after="0"/>
        <w:ind w:left="0"/>
        <w:jc w:val="both"/>
      </w:pPr>
      <w:r>
        <w:rPr>
          <w:rFonts w:ascii="Times New Roman"/>
          <w:b w:val="false"/>
          <w:i w:val="false"/>
          <w:color w:val="000000"/>
          <w:sz w:val="28"/>
        </w:rPr>
        <w:t>
      Егер мекемеге заңнамалық актілермен кірістер әкелетін қызметті жүзеге асыру құқығы берілсе, онда егер Қазақстан Республикасының заңнамасымен өзгеше белгіленбесе, алынған кірістер мемлекеттік бюджетке жіберіледі.</w:t>
      </w:r>
    </w:p>
    <w:bookmarkEnd w:id="23"/>
    <w:bookmarkStart w:name="z33" w:id="24"/>
    <w:p>
      <w:pPr>
        <w:spacing w:after="0"/>
        <w:ind w:left="0"/>
        <w:jc w:val="left"/>
      </w:pPr>
      <w:r>
        <w:rPr>
          <w:rFonts w:ascii="Times New Roman"/>
          <w:b/>
          <w:i w:val="false"/>
          <w:color w:val="000000"/>
        </w:rPr>
        <w:t xml:space="preserve"> Тарау 2. Мемлекеттік органның міндеттері мен өкілеттіктері</w:t>
      </w:r>
    </w:p>
    <w:bookmarkEnd w:id="24"/>
    <w:bookmarkStart w:name="z34" w:id="25"/>
    <w:p>
      <w:pPr>
        <w:spacing w:after="0"/>
        <w:ind w:left="0"/>
        <w:jc w:val="both"/>
      </w:pPr>
      <w:r>
        <w:rPr>
          <w:rFonts w:ascii="Times New Roman"/>
          <w:b w:val="false"/>
          <w:i w:val="false"/>
          <w:color w:val="000000"/>
          <w:sz w:val="28"/>
        </w:rPr>
        <w:t>
      12. Міндеттері:</w:t>
      </w:r>
    </w:p>
    <w:bookmarkEnd w:id="25"/>
    <w:bookmarkStart w:name="z35" w:id="26"/>
    <w:p>
      <w:pPr>
        <w:spacing w:after="0"/>
        <w:ind w:left="0"/>
        <w:jc w:val="both"/>
      </w:pPr>
      <w:r>
        <w:rPr>
          <w:rFonts w:ascii="Times New Roman"/>
          <w:b w:val="false"/>
          <w:i w:val="false"/>
          <w:color w:val="000000"/>
          <w:sz w:val="28"/>
        </w:rPr>
        <w:t>
      1) Ұзынкөл ауданы халқының әл – ауқатын және өмір сүру сапасын арттыру мақсатында еңбек, жұмыспен қамту және әлеуметтік бағдарламалар саласында мемлекеттік саясатты қалыптастыру және іске асыру;</w:t>
      </w:r>
    </w:p>
    <w:bookmarkEnd w:id="26"/>
    <w:bookmarkStart w:name="z36" w:id="27"/>
    <w:p>
      <w:pPr>
        <w:spacing w:after="0"/>
        <w:ind w:left="0"/>
        <w:jc w:val="both"/>
      </w:pPr>
      <w:r>
        <w:rPr>
          <w:rFonts w:ascii="Times New Roman"/>
          <w:b w:val="false"/>
          <w:i w:val="false"/>
          <w:color w:val="000000"/>
          <w:sz w:val="28"/>
        </w:rPr>
        <w:t>
      2) мекеменің қарамағындағы мекемелердің қызметін үйлестіру;</w:t>
      </w:r>
    </w:p>
    <w:bookmarkEnd w:id="27"/>
    <w:bookmarkStart w:name="z37" w:id="28"/>
    <w:p>
      <w:pPr>
        <w:spacing w:after="0"/>
        <w:ind w:left="0"/>
        <w:jc w:val="both"/>
      </w:pPr>
      <w:r>
        <w:rPr>
          <w:rFonts w:ascii="Times New Roman"/>
          <w:b w:val="false"/>
          <w:i w:val="false"/>
          <w:color w:val="000000"/>
          <w:sz w:val="28"/>
        </w:rPr>
        <w:t>
      3) мұқтаж азаматтардың жекелеген санаттарына әлеуметтік көмек ұйымдастыруды қамтамасыз ету, мүгедектігі бар адамдарды есепке алу, кешенді оңалту және материалдық қамтамасыз ету, аз қамтылған отбасылардың және 18 жасқа дейінгі балалары бар отбасылардың әл – ауқатын арттыру, арнаулы әлеуметтік қызметтерді қамтамасыз ету;</w:t>
      </w:r>
    </w:p>
    <w:bookmarkEnd w:id="28"/>
    <w:bookmarkStart w:name="z38" w:id="29"/>
    <w:p>
      <w:pPr>
        <w:spacing w:after="0"/>
        <w:ind w:left="0"/>
        <w:jc w:val="both"/>
      </w:pPr>
      <w:r>
        <w:rPr>
          <w:rFonts w:ascii="Times New Roman"/>
          <w:b w:val="false"/>
          <w:i w:val="false"/>
          <w:color w:val="000000"/>
          <w:sz w:val="28"/>
        </w:rPr>
        <w:t>
      4) мұқтаж азаматтардың жекелеген санаттарын әлеуметтік көмекпен қамту, мүгедектігі бар адамдардың өмір сүру сапасын жақсарту, психоневрологиялық аурулары бар бірінші және екінші топтағы мүгедектігі бар адамдарды, қарттар мен бірінші, екінші топтағы мүгедектігі бар адамдарды, даму мүмкіндіктері шектеулі балаларды үйде күтім көрсету жағдайында арнаулы әлеуметтік қызметтермен қамту.</w:t>
      </w:r>
    </w:p>
    <w:bookmarkEnd w:id="29"/>
    <w:bookmarkStart w:name="z39" w:id="30"/>
    <w:p>
      <w:pPr>
        <w:spacing w:after="0"/>
        <w:ind w:left="0"/>
        <w:jc w:val="both"/>
      </w:pPr>
      <w:r>
        <w:rPr>
          <w:rFonts w:ascii="Times New Roman"/>
          <w:b w:val="false"/>
          <w:i w:val="false"/>
          <w:color w:val="000000"/>
          <w:sz w:val="28"/>
        </w:rPr>
        <w:t>
      13. Өкілеттіктер:</w:t>
      </w:r>
    </w:p>
    <w:bookmarkEnd w:id="30"/>
    <w:bookmarkStart w:name="z40" w:id="31"/>
    <w:p>
      <w:pPr>
        <w:spacing w:after="0"/>
        <w:ind w:left="0"/>
        <w:jc w:val="both"/>
      </w:pPr>
      <w:r>
        <w:rPr>
          <w:rFonts w:ascii="Times New Roman"/>
          <w:b w:val="false"/>
          <w:i w:val="false"/>
          <w:color w:val="000000"/>
          <w:sz w:val="28"/>
        </w:rPr>
        <w:t>
      1) құқық:</w:t>
      </w:r>
    </w:p>
    <w:bookmarkEnd w:id="31"/>
    <w:bookmarkStart w:name="z41" w:id="32"/>
    <w:p>
      <w:pPr>
        <w:spacing w:after="0"/>
        <w:ind w:left="0"/>
        <w:jc w:val="both"/>
      </w:pPr>
      <w:r>
        <w:rPr>
          <w:rFonts w:ascii="Times New Roman"/>
          <w:b w:val="false"/>
          <w:i w:val="false"/>
          <w:color w:val="000000"/>
          <w:sz w:val="28"/>
        </w:rPr>
        <w:t>
      - мемлекеттік мекеменің мүдделерін ұсыну;</w:t>
      </w:r>
    </w:p>
    <w:bookmarkEnd w:id="32"/>
    <w:bookmarkStart w:name="z42" w:id="33"/>
    <w:p>
      <w:pPr>
        <w:spacing w:after="0"/>
        <w:ind w:left="0"/>
        <w:jc w:val="both"/>
      </w:pPr>
      <w:r>
        <w:rPr>
          <w:rFonts w:ascii="Times New Roman"/>
          <w:b w:val="false"/>
          <w:i w:val="false"/>
          <w:color w:val="000000"/>
          <w:sz w:val="28"/>
        </w:rPr>
        <w:t>
      - өз құзыреті шегінде мемлекеттік органдардан, лауазымды тұлғалардан және басқа да ұйымдардан қажетті ақпаратты, құжаттарды және өзге де материалдарды сұрату және алу;</w:t>
      </w:r>
    </w:p>
    <w:bookmarkEnd w:id="33"/>
    <w:bookmarkStart w:name="z43" w:id="34"/>
    <w:p>
      <w:pPr>
        <w:spacing w:after="0"/>
        <w:ind w:left="0"/>
        <w:jc w:val="both"/>
      </w:pPr>
      <w:r>
        <w:rPr>
          <w:rFonts w:ascii="Times New Roman"/>
          <w:b w:val="false"/>
          <w:i w:val="false"/>
          <w:color w:val="000000"/>
          <w:sz w:val="28"/>
        </w:rPr>
        <w:t>
      - қолданыстағы заңнамаға сәйкес өзге де құқықтарды жүзеге асыру;</w:t>
      </w:r>
    </w:p>
    <w:bookmarkEnd w:id="34"/>
    <w:bookmarkStart w:name="z44" w:id="35"/>
    <w:p>
      <w:pPr>
        <w:spacing w:after="0"/>
        <w:ind w:left="0"/>
        <w:jc w:val="both"/>
      </w:pPr>
      <w:r>
        <w:rPr>
          <w:rFonts w:ascii="Times New Roman"/>
          <w:b w:val="false"/>
          <w:i w:val="false"/>
          <w:color w:val="000000"/>
          <w:sz w:val="28"/>
        </w:rPr>
        <w:t>
      2) міндеттері:</w:t>
      </w:r>
    </w:p>
    <w:bookmarkEnd w:id="35"/>
    <w:bookmarkStart w:name="z45" w:id="36"/>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w:t>
      </w:r>
    </w:p>
    <w:bookmarkEnd w:id="36"/>
    <w:bookmarkStart w:name="z46" w:id="37"/>
    <w:p>
      <w:pPr>
        <w:spacing w:after="0"/>
        <w:ind w:left="0"/>
        <w:jc w:val="both"/>
      </w:pPr>
      <w:r>
        <w:rPr>
          <w:rFonts w:ascii="Times New Roman"/>
          <w:b w:val="false"/>
          <w:i w:val="false"/>
          <w:color w:val="000000"/>
          <w:sz w:val="28"/>
        </w:rPr>
        <w:t>
      - Қазақстан Республикасы Үкіметінің, облыс әкімінің және өзге де орталық атқарушы органдардың, сондай – ақ аудан әкімі мен әкімдігінің актілері мен тапсырмаларын мерзімінде сапалы орындау.</w:t>
      </w:r>
    </w:p>
    <w:bookmarkEnd w:id="37"/>
    <w:bookmarkStart w:name="z47" w:id="38"/>
    <w:p>
      <w:pPr>
        <w:spacing w:after="0"/>
        <w:ind w:left="0"/>
        <w:jc w:val="both"/>
      </w:pPr>
      <w:r>
        <w:rPr>
          <w:rFonts w:ascii="Times New Roman"/>
          <w:b w:val="false"/>
          <w:i w:val="false"/>
          <w:color w:val="000000"/>
          <w:sz w:val="28"/>
        </w:rPr>
        <w:t>
      14. Функциялар:</w:t>
      </w:r>
    </w:p>
    <w:bookmarkEnd w:id="38"/>
    <w:bookmarkStart w:name="z48" w:id="39"/>
    <w:p>
      <w:pPr>
        <w:spacing w:after="0"/>
        <w:ind w:left="0"/>
        <w:jc w:val="both"/>
      </w:pPr>
      <w:r>
        <w:rPr>
          <w:rFonts w:ascii="Times New Roman"/>
          <w:b w:val="false"/>
          <w:i w:val="false"/>
          <w:color w:val="000000"/>
          <w:sz w:val="28"/>
        </w:rPr>
        <w:t>
      1) ведомствалық бағынысты мемлекеттік мекемелердің қызметін үйлестіру;</w:t>
      </w:r>
    </w:p>
    <w:bookmarkEnd w:id="39"/>
    <w:bookmarkStart w:name="z49" w:id="40"/>
    <w:p>
      <w:pPr>
        <w:spacing w:after="0"/>
        <w:ind w:left="0"/>
        <w:jc w:val="both"/>
      </w:pPr>
      <w:r>
        <w:rPr>
          <w:rFonts w:ascii="Times New Roman"/>
          <w:b w:val="false"/>
          <w:i w:val="false"/>
          <w:color w:val="000000"/>
          <w:sz w:val="28"/>
        </w:rPr>
        <w:t>
      2) бұқаралық ақпарат құралдары арқылы мемлекеттік мекеменің құзыретіне кіретін мәселелер бойынша халықтың хабарландырыуын арттыру;</w:t>
      </w:r>
    </w:p>
    <w:bookmarkEnd w:id="40"/>
    <w:bookmarkStart w:name="z50" w:id="41"/>
    <w:p>
      <w:pPr>
        <w:spacing w:after="0"/>
        <w:ind w:left="0"/>
        <w:jc w:val="both"/>
      </w:pPr>
      <w:r>
        <w:rPr>
          <w:rFonts w:ascii="Times New Roman"/>
          <w:b w:val="false"/>
          <w:i w:val="false"/>
          <w:color w:val="000000"/>
          <w:sz w:val="28"/>
        </w:rPr>
        <w:t>
      3) мемлекеттік мекеменің құзыретіне кіретін мемлекеттік қызметтер көрсету, сондай – ақ мемлекеттік қызметтер көрсетудің қолжетімділігі мен сапасын қамтамасыз ету;</w:t>
      </w:r>
    </w:p>
    <w:bookmarkEnd w:id="41"/>
    <w:bookmarkStart w:name="z51" w:id="42"/>
    <w:p>
      <w:pPr>
        <w:spacing w:after="0"/>
        <w:ind w:left="0"/>
        <w:jc w:val="both"/>
      </w:pPr>
      <w:r>
        <w:rPr>
          <w:rFonts w:ascii="Times New Roman"/>
          <w:b w:val="false"/>
          <w:i w:val="false"/>
          <w:color w:val="000000"/>
          <w:sz w:val="28"/>
        </w:rPr>
        <w:t>
      4) Өмірлік қиын жағдайда жүрген адамға (отбасына) бюджет қаражаты есебінен арнаулы әлеуметтік қызметтер көрсету туралы шешім қабылдау;</w:t>
      </w:r>
    </w:p>
    <w:bookmarkEnd w:id="42"/>
    <w:bookmarkStart w:name="z52" w:id="43"/>
    <w:p>
      <w:pPr>
        <w:spacing w:after="0"/>
        <w:ind w:left="0"/>
        <w:jc w:val="both"/>
      </w:pPr>
      <w:r>
        <w:rPr>
          <w:rFonts w:ascii="Times New Roman"/>
          <w:b w:val="false"/>
          <w:i w:val="false"/>
          <w:color w:val="000000"/>
          <w:sz w:val="28"/>
        </w:rPr>
        <w:t>
      5) мүгедектігі бар адамдарды санаторлық- курорттық сауықтыруды және кешенді оңалтуды ұйымдастыру, мүгедектігі бар адамдарды, Ұлы Отан соғысының қатысушылары мен мүгедектігі бар адамдарды, жеңілдіктер мен кепілдіктер бойынша Ұлы Отан соғысының қатысушылары мен мүгедектігі бар адамдарға теңестірілген адамдардың өмір сүру сапасын жақсарту үшін әлеуметтік қолдау көрсету;</w:t>
      </w:r>
    </w:p>
    <w:bookmarkEnd w:id="43"/>
    <w:bookmarkStart w:name="z53" w:id="44"/>
    <w:p>
      <w:pPr>
        <w:spacing w:after="0"/>
        <w:ind w:left="0"/>
        <w:jc w:val="both"/>
      </w:pPr>
      <w:r>
        <w:rPr>
          <w:rFonts w:ascii="Times New Roman"/>
          <w:b w:val="false"/>
          <w:i w:val="false"/>
          <w:color w:val="000000"/>
          <w:sz w:val="28"/>
        </w:rPr>
        <w:t>
      6) мүгедектігі бар адамдарға оңалтудың жеке бағдарламасын орындау;</w:t>
      </w:r>
    </w:p>
    <w:bookmarkEnd w:id="44"/>
    <w:bookmarkStart w:name="z54" w:id="45"/>
    <w:p>
      <w:pPr>
        <w:spacing w:after="0"/>
        <w:ind w:left="0"/>
        <w:jc w:val="both"/>
      </w:pPr>
      <w:r>
        <w:rPr>
          <w:rFonts w:ascii="Times New Roman"/>
          <w:b w:val="false"/>
          <w:i w:val="false"/>
          <w:color w:val="000000"/>
          <w:sz w:val="28"/>
        </w:rPr>
        <w:t>
      7) мүгедектігі бар балаларды әлеуметтік қорғау және материалдық қамтамасыз ету мәселелері бойынша білім беру, денсаулық сақтау уәкілетті органдарымен өзара іс-қимыл жасау;</w:t>
      </w:r>
    </w:p>
    <w:bookmarkEnd w:id="45"/>
    <w:bookmarkStart w:name="z55" w:id="46"/>
    <w:p>
      <w:pPr>
        <w:spacing w:after="0"/>
        <w:ind w:left="0"/>
        <w:jc w:val="both"/>
      </w:pPr>
      <w:r>
        <w:rPr>
          <w:rFonts w:ascii="Times New Roman"/>
          <w:b w:val="false"/>
          <w:i w:val="false"/>
          <w:color w:val="000000"/>
          <w:sz w:val="28"/>
        </w:rPr>
        <w:t>
      8) кедейлік деңгейінің мониторингі;</w:t>
      </w:r>
    </w:p>
    <w:bookmarkEnd w:id="46"/>
    <w:bookmarkStart w:name="z56" w:id="47"/>
    <w:p>
      <w:pPr>
        <w:spacing w:after="0"/>
        <w:ind w:left="0"/>
        <w:jc w:val="both"/>
      </w:pPr>
      <w:r>
        <w:rPr>
          <w:rFonts w:ascii="Times New Roman"/>
          <w:b w:val="false"/>
          <w:i w:val="false"/>
          <w:color w:val="000000"/>
          <w:sz w:val="28"/>
        </w:rPr>
        <w:t>
      9) мұқтаж азаматтардың жекелеген санаттарын, он сегіз жасқа дейінгі балалары бар отбасыларды әлеуметтік қолдау;</w:t>
      </w:r>
    </w:p>
    <w:bookmarkEnd w:id="47"/>
    <w:bookmarkStart w:name="z57" w:id="48"/>
    <w:p>
      <w:pPr>
        <w:spacing w:after="0"/>
        <w:ind w:left="0"/>
        <w:jc w:val="both"/>
      </w:pPr>
      <w:r>
        <w:rPr>
          <w:rFonts w:ascii="Times New Roman"/>
          <w:b w:val="false"/>
          <w:i w:val="false"/>
          <w:color w:val="000000"/>
          <w:sz w:val="28"/>
        </w:rPr>
        <w:t>
      10) мемлекеттік мекеменің құзыретіне кіретін мәселелер бойынша азаматтарды қабылдау және кеңес беруді жүзеге асыру.</w:t>
      </w:r>
    </w:p>
    <w:bookmarkEnd w:id="48"/>
    <w:bookmarkStart w:name="z58" w:id="49"/>
    <w:p>
      <w:pPr>
        <w:spacing w:after="0"/>
        <w:ind w:left="0"/>
        <w:jc w:val="left"/>
      </w:pPr>
      <w:r>
        <w:rPr>
          <w:rFonts w:ascii="Times New Roman"/>
          <w:b/>
          <w:i w:val="false"/>
          <w:color w:val="000000"/>
        </w:rPr>
        <w:t xml:space="preserve"> Тарау 3. Мәртебесі, мемлекеттік органның бірінші басшысының өкілеттіктері</w:t>
      </w:r>
    </w:p>
    <w:bookmarkEnd w:id="49"/>
    <w:bookmarkStart w:name="z59" w:id="50"/>
    <w:p>
      <w:pPr>
        <w:spacing w:after="0"/>
        <w:ind w:left="0"/>
        <w:jc w:val="both"/>
      </w:pPr>
      <w:r>
        <w:rPr>
          <w:rFonts w:ascii="Times New Roman"/>
          <w:b w:val="false"/>
          <w:i w:val="false"/>
          <w:color w:val="000000"/>
          <w:sz w:val="28"/>
        </w:rPr>
        <w:t>
      15. Мекемеге басшылықты мекемеге жүктелген міндеттердің орындалуына және оның өкілеттіктерін жүзеге асыруға дербес жауапты болатын бірінші басшы жүзеге асырады.</w:t>
      </w:r>
    </w:p>
    <w:bookmarkEnd w:id="50"/>
    <w:bookmarkStart w:name="z60" w:id="51"/>
    <w:p>
      <w:pPr>
        <w:spacing w:after="0"/>
        <w:ind w:left="0"/>
        <w:jc w:val="both"/>
      </w:pPr>
      <w:r>
        <w:rPr>
          <w:rFonts w:ascii="Times New Roman"/>
          <w:b w:val="false"/>
          <w:i w:val="false"/>
          <w:color w:val="000000"/>
          <w:sz w:val="28"/>
        </w:rPr>
        <w:t>
      16. Мекеменің бірінші басшысы Қазақстан Республикасының заңнамасына сәйкес қызметке тағайындалады және қызметтен босатылады.</w:t>
      </w:r>
    </w:p>
    <w:bookmarkEnd w:id="51"/>
    <w:bookmarkStart w:name="z61" w:id="52"/>
    <w:p>
      <w:pPr>
        <w:spacing w:after="0"/>
        <w:ind w:left="0"/>
        <w:jc w:val="both"/>
      </w:pPr>
      <w:r>
        <w:rPr>
          <w:rFonts w:ascii="Times New Roman"/>
          <w:b w:val="false"/>
          <w:i w:val="false"/>
          <w:color w:val="000000"/>
          <w:sz w:val="28"/>
        </w:rPr>
        <w:t>
      17. Мекеменің бірінші басшысының өкілеттігі:</w:t>
      </w:r>
    </w:p>
    <w:bookmarkEnd w:id="52"/>
    <w:bookmarkStart w:name="z62" w:id="53"/>
    <w:p>
      <w:pPr>
        <w:spacing w:after="0"/>
        <w:ind w:left="0"/>
        <w:jc w:val="both"/>
      </w:pPr>
      <w:r>
        <w:rPr>
          <w:rFonts w:ascii="Times New Roman"/>
          <w:b w:val="false"/>
          <w:i w:val="false"/>
          <w:color w:val="000000"/>
          <w:sz w:val="28"/>
        </w:rPr>
        <w:t>
      1) Ұзынкөл ауданы әкімдігінің жұмыспен қамту және әлеуметтік бағдарламалар бөлімінің "Арнаулы әлеуметтік қызметтер көрсету орталығы" коммуналдық мемлекеттік мекемесінің басшысын қызметке тағайындайды және қызметтен босатады;</w:t>
      </w:r>
    </w:p>
    <w:bookmarkEnd w:id="53"/>
    <w:bookmarkStart w:name="z63" w:id="54"/>
    <w:p>
      <w:pPr>
        <w:spacing w:after="0"/>
        <w:ind w:left="0"/>
        <w:jc w:val="both"/>
      </w:pPr>
      <w:r>
        <w:rPr>
          <w:rFonts w:ascii="Times New Roman"/>
          <w:b w:val="false"/>
          <w:i w:val="false"/>
          <w:color w:val="000000"/>
          <w:sz w:val="28"/>
        </w:rPr>
        <w:t>
      2) бөлімнің қызметін ұйымдастыруды және жалпы басшылықты жүзеге асырды;</w:t>
      </w:r>
    </w:p>
    <w:bookmarkEnd w:id="54"/>
    <w:bookmarkStart w:name="z64" w:id="55"/>
    <w:p>
      <w:pPr>
        <w:spacing w:after="0"/>
        <w:ind w:left="0"/>
        <w:jc w:val="both"/>
      </w:pPr>
      <w:r>
        <w:rPr>
          <w:rFonts w:ascii="Times New Roman"/>
          <w:b w:val="false"/>
          <w:i w:val="false"/>
          <w:color w:val="000000"/>
          <w:sz w:val="28"/>
        </w:rPr>
        <w:t>
      3) Қазақстан Республикасының заңнамасына сәйкес мекеме қызметкерлерін қызметке тағайындайды және қызметтен босатады;</w:t>
      </w:r>
    </w:p>
    <w:bookmarkEnd w:id="55"/>
    <w:bookmarkStart w:name="z65" w:id="56"/>
    <w:p>
      <w:pPr>
        <w:spacing w:after="0"/>
        <w:ind w:left="0"/>
        <w:jc w:val="both"/>
      </w:pPr>
      <w:r>
        <w:rPr>
          <w:rFonts w:ascii="Times New Roman"/>
          <w:b w:val="false"/>
          <w:i w:val="false"/>
          <w:color w:val="000000"/>
          <w:sz w:val="28"/>
        </w:rPr>
        <w:t>
      4) заңнамада белгіленген тәртіппен көтермелеу, материалдық көмек көрсету, тәртіптік жазалар қолдану мәселелерін шешеді;</w:t>
      </w:r>
    </w:p>
    <w:bookmarkEnd w:id="56"/>
    <w:bookmarkStart w:name="z66" w:id="57"/>
    <w:p>
      <w:pPr>
        <w:spacing w:after="0"/>
        <w:ind w:left="0"/>
        <w:jc w:val="both"/>
      </w:pPr>
      <w:r>
        <w:rPr>
          <w:rFonts w:ascii="Times New Roman"/>
          <w:b w:val="false"/>
          <w:i w:val="false"/>
          <w:color w:val="000000"/>
          <w:sz w:val="28"/>
        </w:rPr>
        <w:t>
      5) мекеменің барлық қызметкерлері үшін міндетті бұйрықтар шығарды және нұсқаулар береді;</w:t>
      </w:r>
    </w:p>
    <w:bookmarkEnd w:id="57"/>
    <w:bookmarkStart w:name="z67" w:id="58"/>
    <w:p>
      <w:pPr>
        <w:spacing w:after="0"/>
        <w:ind w:left="0"/>
        <w:jc w:val="both"/>
      </w:pPr>
      <w:r>
        <w:rPr>
          <w:rFonts w:ascii="Times New Roman"/>
          <w:b w:val="false"/>
          <w:i w:val="false"/>
          <w:color w:val="000000"/>
          <w:sz w:val="28"/>
        </w:rPr>
        <w:t>
      6) Мекеменің атынан сенімхатсыз әрекет жасайды;</w:t>
      </w:r>
    </w:p>
    <w:bookmarkEnd w:id="58"/>
    <w:bookmarkStart w:name="z68" w:id="59"/>
    <w:p>
      <w:pPr>
        <w:spacing w:after="0"/>
        <w:ind w:left="0"/>
        <w:jc w:val="both"/>
      </w:pPr>
      <w:r>
        <w:rPr>
          <w:rFonts w:ascii="Times New Roman"/>
          <w:b w:val="false"/>
          <w:i w:val="false"/>
          <w:color w:val="000000"/>
          <w:sz w:val="28"/>
        </w:rPr>
        <w:t>
      7) белгіленген еңбекақы төлеу қоры мен саны шегінде Мекеме мен ведомстволық бағынысты мекемелері жұмыскерлерінің штат кестесін бекітеді;</w:t>
      </w:r>
    </w:p>
    <w:bookmarkEnd w:id="59"/>
    <w:bookmarkStart w:name="z69" w:id="60"/>
    <w:p>
      <w:pPr>
        <w:spacing w:after="0"/>
        <w:ind w:left="0"/>
        <w:jc w:val="both"/>
      </w:pPr>
      <w:r>
        <w:rPr>
          <w:rFonts w:ascii="Times New Roman"/>
          <w:b w:val="false"/>
          <w:i w:val="false"/>
          <w:color w:val="000000"/>
          <w:sz w:val="28"/>
        </w:rPr>
        <w:t>
      8) бюджеттік бағдарламалар әкімшісінің және Мекеменің міндеттемелері мен төлемдері бойынша қаржыландыру жоспарларын бекітеді;</w:t>
      </w:r>
    </w:p>
    <w:bookmarkEnd w:id="60"/>
    <w:bookmarkStart w:name="z70" w:id="61"/>
    <w:p>
      <w:pPr>
        <w:spacing w:after="0"/>
        <w:ind w:left="0"/>
        <w:jc w:val="both"/>
      </w:pPr>
      <w:r>
        <w:rPr>
          <w:rFonts w:ascii="Times New Roman"/>
          <w:b w:val="false"/>
          <w:i w:val="false"/>
          <w:color w:val="000000"/>
          <w:sz w:val="28"/>
        </w:rPr>
        <w:t>
      9) бюджет қаражатының мақсатты және уақтылы жұмсалуын бақылауды қамтамасыз етеді;</w:t>
      </w:r>
    </w:p>
    <w:bookmarkEnd w:id="61"/>
    <w:bookmarkStart w:name="z71" w:id="62"/>
    <w:p>
      <w:pPr>
        <w:spacing w:after="0"/>
        <w:ind w:left="0"/>
        <w:jc w:val="both"/>
      </w:pPr>
      <w:r>
        <w:rPr>
          <w:rFonts w:ascii="Times New Roman"/>
          <w:b w:val="false"/>
          <w:i w:val="false"/>
          <w:color w:val="000000"/>
          <w:sz w:val="28"/>
        </w:rPr>
        <w:t>
      10) сыбайлас жемқорлыққа қарсы іс-қимыл бойынша шаралар қабылдамағаны үшін дербес жауапты болады;</w:t>
      </w:r>
    </w:p>
    <w:bookmarkEnd w:id="62"/>
    <w:bookmarkStart w:name="z72" w:id="63"/>
    <w:p>
      <w:pPr>
        <w:spacing w:after="0"/>
        <w:ind w:left="0"/>
        <w:jc w:val="both"/>
      </w:pPr>
      <w:r>
        <w:rPr>
          <w:rFonts w:ascii="Times New Roman"/>
          <w:b w:val="false"/>
          <w:i w:val="false"/>
          <w:color w:val="000000"/>
          <w:sz w:val="28"/>
        </w:rPr>
        <w:t xml:space="preserve">
      11) жеке және заңды тұлғалардың жазбаша және ауызша өтініштерін уақтылы қарауды қамтамасыз етеді; </w:t>
      </w:r>
    </w:p>
    <w:bookmarkEnd w:id="63"/>
    <w:bookmarkStart w:name="z73" w:id="64"/>
    <w:p>
      <w:pPr>
        <w:spacing w:after="0"/>
        <w:ind w:left="0"/>
        <w:jc w:val="both"/>
      </w:pPr>
      <w:r>
        <w:rPr>
          <w:rFonts w:ascii="Times New Roman"/>
          <w:b w:val="false"/>
          <w:i w:val="false"/>
          <w:color w:val="000000"/>
          <w:sz w:val="28"/>
        </w:rPr>
        <w:t>
      12) жеке және заңды тұлғаларды қабылдауды жүзеге асырады;</w:t>
      </w:r>
    </w:p>
    <w:bookmarkEnd w:id="64"/>
    <w:bookmarkStart w:name="z74" w:id="65"/>
    <w:p>
      <w:pPr>
        <w:spacing w:after="0"/>
        <w:ind w:left="0"/>
        <w:jc w:val="both"/>
      </w:pPr>
      <w:r>
        <w:rPr>
          <w:rFonts w:ascii="Times New Roman"/>
          <w:b w:val="false"/>
          <w:i w:val="false"/>
          <w:color w:val="000000"/>
          <w:sz w:val="28"/>
        </w:rPr>
        <w:t>
      13) мемлекеттік қызмет көрсетуге байланысты жұмыстарды ұйымдастырады және қамтамасыз етеді;</w:t>
      </w:r>
    </w:p>
    <w:bookmarkEnd w:id="65"/>
    <w:bookmarkStart w:name="z75" w:id="66"/>
    <w:p>
      <w:pPr>
        <w:spacing w:after="0"/>
        <w:ind w:left="0"/>
        <w:jc w:val="both"/>
      </w:pPr>
      <w:r>
        <w:rPr>
          <w:rFonts w:ascii="Times New Roman"/>
          <w:b w:val="false"/>
          <w:i w:val="false"/>
          <w:color w:val="000000"/>
          <w:sz w:val="28"/>
        </w:rPr>
        <w:t>
      14) мемлекеттік қызмет, халықты әлеуметтік қорғау және жұмыспен қамту туралы заңнаманың, сыбайлас жемқорлыққа қарсы заңнаманың сақталуын бақылауды жүзеге асырады;</w:t>
      </w:r>
    </w:p>
    <w:bookmarkEnd w:id="66"/>
    <w:bookmarkStart w:name="z76" w:id="67"/>
    <w:p>
      <w:pPr>
        <w:spacing w:after="0"/>
        <w:ind w:left="0"/>
        <w:jc w:val="both"/>
      </w:pPr>
      <w:r>
        <w:rPr>
          <w:rFonts w:ascii="Times New Roman"/>
          <w:b w:val="false"/>
          <w:i w:val="false"/>
          <w:color w:val="000000"/>
          <w:sz w:val="28"/>
        </w:rPr>
        <w:t>
      15) бөлім жоспарларының жобаларын әзірлейді және бекітеді;</w:t>
      </w:r>
    </w:p>
    <w:bookmarkEnd w:id="67"/>
    <w:bookmarkStart w:name="z77" w:id="68"/>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68"/>
    <w:bookmarkStart w:name="z78" w:id="69"/>
    <w:p>
      <w:pPr>
        <w:spacing w:after="0"/>
        <w:ind w:left="0"/>
        <w:jc w:val="both"/>
      </w:pPr>
      <w:r>
        <w:rPr>
          <w:rFonts w:ascii="Times New Roman"/>
          <w:b w:val="false"/>
          <w:i w:val="false"/>
          <w:color w:val="000000"/>
          <w:sz w:val="28"/>
        </w:rPr>
        <w:t>
      Мекеменің бірінші басшысы болмаған кезеңде оның өкілеттіктерін орындауды қолданыстағы заңнамаға сәйкес оны алмастыратын тұлға жүзеге асырады.</w:t>
      </w:r>
    </w:p>
    <w:bookmarkEnd w:id="69"/>
    <w:bookmarkStart w:name="z79" w:id="70"/>
    <w:p>
      <w:pPr>
        <w:spacing w:after="0"/>
        <w:ind w:left="0"/>
        <w:jc w:val="left"/>
      </w:pPr>
      <w:r>
        <w:rPr>
          <w:rFonts w:ascii="Times New Roman"/>
          <w:b/>
          <w:i w:val="false"/>
          <w:color w:val="000000"/>
        </w:rPr>
        <w:t xml:space="preserve"> Тарау 4. Мемлекеттік органның мүлкі</w:t>
      </w:r>
    </w:p>
    <w:bookmarkEnd w:id="70"/>
    <w:bookmarkStart w:name="z80" w:id="71"/>
    <w:p>
      <w:pPr>
        <w:spacing w:after="0"/>
        <w:ind w:left="0"/>
        <w:jc w:val="both"/>
      </w:pPr>
      <w:r>
        <w:rPr>
          <w:rFonts w:ascii="Times New Roman"/>
          <w:b w:val="false"/>
          <w:i w:val="false"/>
          <w:color w:val="000000"/>
          <w:sz w:val="28"/>
        </w:rPr>
        <w:t>
      18. Мекеменің заңнамада көзделген жағдайларда жедел басқару құқығында оқшауланған мүлкі болу мүмкін. Мекеменің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басқа да көздер есебінен қалыптастырылады.</w:t>
      </w:r>
    </w:p>
    <w:bookmarkEnd w:id="71"/>
    <w:bookmarkStart w:name="z81" w:id="72"/>
    <w:p>
      <w:pPr>
        <w:spacing w:after="0"/>
        <w:ind w:left="0"/>
        <w:jc w:val="both"/>
      </w:pPr>
      <w:r>
        <w:rPr>
          <w:rFonts w:ascii="Times New Roman"/>
          <w:b w:val="false"/>
          <w:i w:val="false"/>
          <w:color w:val="000000"/>
          <w:sz w:val="28"/>
        </w:rPr>
        <w:t>
      19. Мекемеге бекітілген мүлік коммуналдық меншікке жатады.</w:t>
      </w:r>
    </w:p>
    <w:bookmarkEnd w:id="72"/>
    <w:bookmarkStart w:name="z82" w:id="73"/>
    <w:p>
      <w:pPr>
        <w:spacing w:after="0"/>
        <w:ind w:left="0"/>
        <w:jc w:val="both"/>
      </w:pPr>
      <w:r>
        <w:rPr>
          <w:rFonts w:ascii="Times New Roman"/>
          <w:b w:val="false"/>
          <w:i w:val="false"/>
          <w:color w:val="000000"/>
          <w:sz w:val="28"/>
        </w:rPr>
        <w:t>
      20. Егер заңнамада өзгеше көзделмесе, мекеменің қаржыландыру жоспары бойынша өзіне бөлінген қаражат есебінен сатып алынған, кемітіп бекітілген мүлікті және мүлікті өз бетімен иеліктен шығаруға немесе оған өзгедей тәсілмен билік етуге құқығы жоқ.</w:t>
      </w:r>
    </w:p>
    <w:bookmarkEnd w:id="73"/>
    <w:bookmarkStart w:name="z83" w:id="74"/>
    <w:p>
      <w:pPr>
        <w:spacing w:after="0"/>
        <w:ind w:left="0"/>
        <w:jc w:val="left"/>
      </w:pPr>
      <w:r>
        <w:rPr>
          <w:rFonts w:ascii="Times New Roman"/>
          <w:b/>
          <w:i w:val="false"/>
          <w:color w:val="000000"/>
        </w:rPr>
        <w:t xml:space="preserve"> Тарау 5. Мемелекеттік органды қайта ұйымдастыру және тарату</w:t>
      </w:r>
    </w:p>
    <w:bookmarkEnd w:id="74"/>
    <w:bookmarkStart w:name="z84" w:id="75"/>
    <w:p>
      <w:pPr>
        <w:spacing w:after="0"/>
        <w:ind w:left="0"/>
        <w:jc w:val="both"/>
      </w:pPr>
      <w:r>
        <w:rPr>
          <w:rFonts w:ascii="Times New Roman"/>
          <w:b w:val="false"/>
          <w:i w:val="false"/>
          <w:color w:val="000000"/>
          <w:sz w:val="28"/>
        </w:rPr>
        <w:t>
      21. Мекемені қайта ұйымдастыру және тарату Қазақстан Республикасының заңнамасына сәйкес жүзеге асырылады.</w:t>
      </w:r>
    </w:p>
    <w:bookmarkEnd w:id="75"/>
    <w:bookmarkStart w:name="z85" w:id="76"/>
    <w:p>
      <w:pPr>
        <w:spacing w:after="0"/>
        <w:ind w:left="0"/>
        <w:jc w:val="left"/>
      </w:pPr>
      <w:r>
        <w:rPr>
          <w:rFonts w:ascii="Times New Roman"/>
          <w:b/>
          <w:i w:val="false"/>
          <w:color w:val="000000"/>
        </w:rPr>
        <w:t xml:space="preserve"> Тарау 6. Мемлекеттік мекемесінің қарамағындағы ұйымдардың тізбесі</w:t>
      </w:r>
    </w:p>
    <w:bookmarkEnd w:id="76"/>
    <w:bookmarkStart w:name="z86" w:id="77"/>
    <w:p>
      <w:pPr>
        <w:spacing w:after="0"/>
        <w:ind w:left="0"/>
        <w:jc w:val="both"/>
      </w:pPr>
      <w:r>
        <w:rPr>
          <w:rFonts w:ascii="Times New Roman"/>
          <w:b w:val="false"/>
          <w:i w:val="false"/>
          <w:color w:val="000000"/>
          <w:sz w:val="28"/>
        </w:rPr>
        <w:t>
      22. Ұзынкөл ауданы әкімдігінің жұмыспен қамту және әлеуметтік бағдарламалар бөлімінің "Арнаулы әлеуметтік қызметтер көрсету орталығы" коммуналдық мемлекеттік мекемесі.</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