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d17da" w14:textId="e5d17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 әкімдігінің 2023 жылғы 2 тамыздағы № 160 "Сарыкөл ауданы әкімдігінің мәдениет, тілдерді дамыту, дене шынықтыру және спорт бөлімі" мемлекеттік мекемесін қайта құру және қайта атау туралы" қаулысына толықтыру енгізу туралы</w:t>
      </w:r>
    </w:p>
    <w:p>
      <w:pPr>
        <w:spacing w:after="0"/>
        <w:ind w:left="0"/>
        <w:jc w:val="both"/>
      </w:pPr>
      <w:r>
        <w:rPr>
          <w:rFonts w:ascii="Times New Roman"/>
          <w:b w:val="false"/>
          <w:i w:val="false"/>
          <w:color w:val="000000"/>
          <w:sz w:val="28"/>
        </w:rPr>
        <w:t>Қостанай облысы Сарыкөл ауданы әкімдігінің 2024 жылғы 1 шілдедегі № 105 қаулысы</w:t>
      </w:r>
    </w:p>
    <w:p>
      <w:pPr>
        <w:spacing w:after="0"/>
        <w:ind w:left="0"/>
        <w:jc w:val="both"/>
      </w:pPr>
      <w:bookmarkStart w:name="z4" w:id="0"/>
      <w:r>
        <w:rPr>
          <w:rFonts w:ascii="Times New Roman"/>
          <w:b w:val="false"/>
          <w:i w:val="false"/>
          <w:color w:val="000000"/>
          <w:sz w:val="28"/>
        </w:rPr>
        <w:t>
      Сарыкөл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Сарыкөл ауданы әкімдігінің мәдениет, тілдерді дамыту, дене шынықтыру және спорт бөлімі" мемлекеттік мекемесін қайта құру және қайта атау туралы" 2023 жылғы 2 тамыздағы № 160 </w:t>
      </w:r>
      <w:r>
        <w:rPr>
          <w:rFonts w:ascii="Times New Roman"/>
          <w:b w:val="false"/>
          <w:i w:val="false"/>
          <w:color w:val="000000"/>
          <w:sz w:val="28"/>
        </w:rPr>
        <w:t>қаулысына</w:t>
      </w:r>
      <w:r>
        <w:rPr>
          <w:rFonts w:ascii="Times New Roman"/>
          <w:b w:val="false"/>
          <w:i w:val="false"/>
          <w:color w:val="000000"/>
          <w:sz w:val="28"/>
        </w:rPr>
        <w:t xml:space="preserve"> келесі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"Сарыкөл ауданы әкімдігінің мәдениет, тілдерді дамыту, дене шынықтыру және спорт бөлімі" мемлекеттік мекемесін қайта құру және қайта атау туралы"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7) тармақшамен толықтырылсын:</w:t>
      </w:r>
    </w:p>
    <w:bookmarkStart w:name="z8" w:id="3"/>
    <w:p>
      <w:pPr>
        <w:spacing w:after="0"/>
        <w:ind w:left="0"/>
        <w:jc w:val="both"/>
      </w:pPr>
      <w:r>
        <w:rPr>
          <w:rFonts w:ascii="Times New Roman"/>
          <w:b w:val="false"/>
          <w:i w:val="false"/>
          <w:color w:val="000000"/>
          <w:sz w:val="28"/>
        </w:rPr>
        <w:t>
      7) азаматтарды тіл қағидаты бойынша кемсітушілікке жол бермеу жөнінде түсіндіру жұмыстарын жүргізеді.</w:t>
      </w:r>
    </w:p>
    <w:bookmarkEnd w:id="3"/>
    <w:bookmarkStart w:name="z9" w:id="4"/>
    <w:p>
      <w:pPr>
        <w:spacing w:after="0"/>
        <w:ind w:left="0"/>
        <w:jc w:val="both"/>
      </w:pPr>
      <w:r>
        <w:rPr>
          <w:rFonts w:ascii="Times New Roman"/>
          <w:b w:val="false"/>
          <w:i w:val="false"/>
          <w:color w:val="000000"/>
          <w:sz w:val="28"/>
        </w:rPr>
        <w:t>
      2. "Сарыкөл ауданы әкімдігінің мәдениет және тілдерді дамыту бөлімі" мемлекеттік мекемесі Қазақстан Республикасының заңнамасында белгіленген тәртіпте:</w:t>
      </w:r>
    </w:p>
    <w:bookmarkEnd w:id="4"/>
    <w:bookmarkStart w:name="z10" w:id="5"/>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толықтыру туралы әділет органдарын хабардар етуді;</w:t>
      </w:r>
    </w:p>
    <w:bookmarkEnd w:id="5"/>
    <w:bookmarkStart w:name="z11" w:id="6"/>
    <w:p>
      <w:pPr>
        <w:spacing w:after="0"/>
        <w:ind w:left="0"/>
        <w:jc w:val="both"/>
      </w:pPr>
      <w:r>
        <w:rPr>
          <w:rFonts w:ascii="Times New Roman"/>
          <w:b w:val="false"/>
          <w:i w:val="false"/>
          <w:color w:val="000000"/>
          <w:sz w:val="28"/>
        </w:rPr>
        <w:t>
      2)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2" w:id="7"/>
    <w:p>
      <w:pPr>
        <w:spacing w:after="0"/>
        <w:ind w:left="0"/>
        <w:jc w:val="both"/>
      </w:pPr>
      <w:r>
        <w:rPr>
          <w:rFonts w:ascii="Times New Roman"/>
          <w:b w:val="false"/>
          <w:i w:val="false"/>
          <w:color w:val="000000"/>
          <w:sz w:val="28"/>
        </w:rPr>
        <w:t>
      3) осы қаулыны ресми жарияланғанынан кейін оның Сарыкөл ауданы әкімдігінің интернет-ресурсында орналастырылуын қамтамасыз етсін.</w:t>
      </w:r>
    </w:p>
    <w:bookmarkEnd w:id="7"/>
    <w:bookmarkStart w:name="z13" w:id="8"/>
    <w:p>
      <w:pPr>
        <w:spacing w:after="0"/>
        <w:ind w:left="0"/>
        <w:jc w:val="both"/>
      </w:pPr>
      <w:r>
        <w:rPr>
          <w:rFonts w:ascii="Times New Roman"/>
          <w:b w:val="false"/>
          <w:i w:val="false"/>
          <w:color w:val="000000"/>
          <w:sz w:val="28"/>
        </w:rPr>
        <w:t>
      3. Осы қаулының орындалуын бақылау Сарыкөл ауданы әкімінің жетекшілік ететін орынбасарына жүктелсін.</w:t>
      </w:r>
    </w:p>
    <w:bookmarkEnd w:id="8"/>
    <w:bookmarkStart w:name="z14"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Балғарин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