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e33d8" w14:textId="94e33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Қостанай облысы Науырызым ауданының коммуналдық қалдықтарды басқару жөніндегі 2024-2027 жылдарға арналған бағдарламасын бекіту туралы</w:t>
      </w:r>
    </w:p>
    <w:p>
      <w:pPr>
        <w:spacing w:after="0"/>
        <w:ind w:left="0"/>
        <w:jc w:val="both"/>
      </w:pPr>
      <w:r>
        <w:rPr>
          <w:rFonts w:ascii="Times New Roman"/>
          <w:b w:val="false"/>
          <w:i w:val="false"/>
          <w:color w:val="000000"/>
          <w:sz w:val="28"/>
        </w:rPr>
        <w:t>Қостанай облысы Науырзым ауданы мәслихатының 2024 жылғы 6 наурыздағы № 89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365-бабына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сәйкес Науырзым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Қостанай облысы Науырзым ауданының коммуналдық қалдықтарын басқару жөніндегі 2024-2027 жылдарға арналған қоса беріліп отырған </w:t>
      </w:r>
      <w:r>
        <w:rPr>
          <w:rFonts w:ascii="Times New Roman"/>
          <w:b w:val="false"/>
          <w:i w:val="false"/>
          <w:color w:val="000000"/>
          <w:sz w:val="28"/>
        </w:rPr>
        <w:t>бағдарлама</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Әбенова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06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89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2" w:id="3"/>
    <w:p>
      <w:pPr>
        <w:spacing w:after="0"/>
        <w:ind w:left="0"/>
        <w:jc w:val="left"/>
      </w:pPr>
      <w:r>
        <w:rPr>
          <w:rFonts w:ascii="Times New Roman"/>
          <w:b/>
          <w:i w:val="false"/>
          <w:color w:val="000000"/>
        </w:rPr>
        <w:t xml:space="preserve"> Қостанай облысы Науырзым ауданының коммуналдық қалдықтарды басқарудың 2024-2030 жылдарға арналған БАҒДАРЛАМАСЫ</w:t>
      </w:r>
    </w:p>
    <w:bookmarkEnd w:id="3"/>
    <w:bookmarkStart w:name="z13" w:id="4"/>
    <w:p>
      <w:pPr>
        <w:spacing w:after="0"/>
        <w:ind w:left="0"/>
        <w:jc w:val="left"/>
      </w:pPr>
      <w:r>
        <w:rPr>
          <w:rFonts w:ascii="Times New Roman"/>
          <w:b/>
          <w:i w:val="false"/>
          <w:color w:val="000000"/>
        </w:rPr>
        <w:t xml:space="preserve"> МАЗМҰНЫ</w:t>
      </w:r>
    </w:p>
    <w:bookmarkEnd w:id="4"/>
    <w:bookmarkStart w:name="z14"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6"/>
    <w:p>
      <w:pPr>
        <w:spacing w:after="0"/>
        <w:ind w:left="0"/>
        <w:jc w:val="left"/>
      </w:pPr>
      <w:r>
        <w:rPr>
          <w:rFonts w:ascii="Times New Roman"/>
          <w:b/>
          <w:i w:val="false"/>
          <w:color w:val="000000"/>
        </w:rPr>
        <w:t xml:space="preserve"> ГЛОССАРИЙ</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жалпы өнім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Полиэтилентерефталат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Гидротермиялық коэффициент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нормативтері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Санитарлық-қорғау аймағы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нормативтерінің жобасы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Қоршаған ортаны қорғау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Техникалық-экономикалық негіздеме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Мемлекеттік-жекешелік әріптестік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коммуналдық кәсіпорын</w:t>
            </w:r>
          </w:p>
        </w:tc>
      </w:tr>
    </w:tbl>
    <w:bookmarkStart w:name="z16" w:id="7"/>
    <w:p>
      <w:pPr>
        <w:spacing w:after="0"/>
        <w:ind w:left="0"/>
        <w:jc w:val="left"/>
      </w:pPr>
      <w:r>
        <w:rPr>
          <w:rFonts w:ascii="Times New Roman"/>
          <w:b/>
          <w:i w:val="false"/>
          <w:color w:val="000000"/>
        </w:rPr>
        <w:t xml:space="preserve"> КІРІСПЕ</w:t>
      </w:r>
    </w:p>
    <w:bookmarkEnd w:id="7"/>
    <w:bookmarkStart w:name="z17" w:id="8"/>
    <w:p>
      <w:pPr>
        <w:spacing w:after="0"/>
        <w:ind w:left="0"/>
        <w:jc w:val="both"/>
      </w:pPr>
      <w:r>
        <w:rPr>
          <w:rFonts w:ascii="Times New Roman"/>
          <w:b w:val="false"/>
          <w:i w:val="false"/>
          <w:color w:val="000000"/>
          <w:sz w:val="28"/>
        </w:rPr>
        <w:t>
      Қоршаған ортаны қорғау Қазақстан үшін өзекті мәселе болды және болып қала береді, ал өндіріс пен тұтыну қалдықтарын кәдеге жарату ең күрделі мәселелердің бірі болып табылады. Экономиканың өсуі және Қазақстанда жалғасып жатқан урбанизация геометриялық прогрессияда өсіп келе жатқан қалдықтар көлемінің жыл сайын артуының себептері болып табылады, бұл ретте таяудағы жылдары азық-түлік және азық-түлік емес тауарлар номенклатурасының, олар үшін қаптаманың ассортименті мен түрлерінің ұлғаюы, халықтың өмір сүру деңгейінің өсуі есебінен қатты тұрмыстық қалдықтардың түзілу көлемінің ұлғаюын күту керек.</w:t>
      </w:r>
    </w:p>
    <w:bookmarkEnd w:id="8"/>
    <w:bookmarkStart w:name="z18" w:id="9"/>
    <w:p>
      <w:pPr>
        <w:spacing w:after="0"/>
        <w:ind w:left="0"/>
        <w:jc w:val="both"/>
      </w:pPr>
      <w:r>
        <w:rPr>
          <w:rFonts w:ascii="Times New Roman"/>
          <w:b w:val="false"/>
          <w:i w:val="false"/>
          <w:color w:val="000000"/>
          <w:sz w:val="28"/>
        </w:rPr>
        <w:t>
      Қазақстан Республикасында ҚТҚ-ны қалыптастыру және жинақтау мәселелері еліміздегі өзекті экологиялық мәселелердің бірі болып табылады. ҚТҚ-ның қоршаған ортаға әсері және олардың білім беру көлемі ҚТҚ-мен жұмыс істеу мәселелерін шешу бойынша кешенді тәсілдер мен іс-шараларды әзірлеуді талап етеді. Атап айтқанда, "Жасыл экономиканың" нысаналы индикаторларының бірі қайта өңделген қалдықтардың үлесін 2030 жылға дейін 40% - ға дейін арттыру болып табылады.</w:t>
      </w:r>
    </w:p>
    <w:bookmarkEnd w:id="9"/>
    <w:bookmarkStart w:name="z19" w:id="10"/>
    <w:p>
      <w:pPr>
        <w:spacing w:after="0"/>
        <w:ind w:left="0"/>
        <w:jc w:val="both"/>
      </w:pPr>
      <w:r>
        <w:rPr>
          <w:rFonts w:ascii="Times New Roman"/>
          <w:b w:val="false"/>
          <w:i w:val="false"/>
          <w:color w:val="000000"/>
          <w:sz w:val="28"/>
        </w:rPr>
        <w:t>
      Қалдықтарды басқару қоршаған орта мен табиғи ресурстарды тұрақты басқарудың негізгі мәселелерінің бірі болып табылады. Оңтайлы шешім-қалдықтардың пайда болуын болдырмау, оларды экологиялық және экономикалық негізделген әдістер болған жағдайда олардың компоненттерін қайта кәдеге жарату арқылы өндірістік циклге қайта қосу. Осылайша, қалдықтарды басқарудың бірінші кезектегі мақсаттары:</w:t>
      </w:r>
    </w:p>
    <w:bookmarkEnd w:id="10"/>
    <w:bookmarkStart w:name="z20" w:id="11"/>
    <w:p>
      <w:pPr>
        <w:spacing w:after="0"/>
        <w:ind w:left="0"/>
        <w:jc w:val="both"/>
      </w:pPr>
      <w:r>
        <w:rPr>
          <w:rFonts w:ascii="Times New Roman"/>
          <w:b w:val="false"/>
          <w:i w:val="false"/>
          <w:color w:val="000000"/>
          <w:sz w:val="28"/>
        </w:rPr>
        <w:t>
      1) өндіріс пен тұтынудың әртүрлі процестері шеңберінде түзілетін қалдықтардың уыттылығы мен көлемін азайту жолымен қалдықтардың пайда болуының алдын алу;</w:t>
      </w:r>
    </w:p>
    <w:bookmarkEnd w:id="11"/>
    <w:bookmarkStart w:name="z21" w:id="12"/>
    <w:p>
      <w:pPr>
        <w:spacing w:after="0"/>
        <w:ind w:left="0"/>
        <w:jc w:val="both"/>
      </w:pPr>
      <w:r>
        <w:rPr>
          <w:rFonts w:ascii="Times New Roman"/>
          <w:b w:val="false"/>
          <w:i w:val="false"/>
          <w:color w:val="000000"/>
          <w:sz w:val="28"/>
        </w:rPr>
        <w:t>
      2) қайталама шикізаттан дайындалған материалдардың үлес салмағын ұлғайту жолымен қайта өңдеу және қайта пайдалану;</w:t>
      </w:r>
    </w:p>
    <w:bookmarkEnd w:id="12"/>
    <w:bookmarkStart w:name="z22" w:id="13"/>
    <w:p>
      <w:pPr>
        <w:spacing w:after="0"/>
        <w:ind w:left="0"/>
        <w:jc w:val="both"/>
      </w:pPr>
      <w:r>
        <w:rPr>
          <w:rFonts w:ascii="Times New Roman"/>
          <w:b w:val="false"/>
          <w:i w:val="false"/>
          <w:color w:val="000000"/>
          <w:sz w:val="28"/>
        </w:rPr>
        <w:t>
      3) оңтайлы түпкілікті жоюды және жетілдірілген мониторингті қоса алғанда, жою тұрғысынан қалдықтарды экологиялық ұтымды басқару.</w:t>
      </w:r>
    </w:p>
    <w:bookmarkEnd w:id="13"/>
    <w:bookmarkStart w:name="z23" w:id="14"/>
    <w:p>
      <w:pPr>
        <w:spacing w:after="0"/>
        <w:ind w:left="0"/>
        <w:jc w:val="left"/>
      </w:pPr>
      <w:r>
        <w:rPr>
          <w:rFonts w:ascii="Times New Roman"/>
          <w:b/>
          <w:i w:val="false"/>
          <w:color w:val="000000"/>
        </w:rPr>
        <w:t xml:space="preserve"> НАУРЫЗЫМ АУДАНЫ ТУРАЛЫ ЖАЛПЫ МӘЛІМЕТТЕР</w:t>
      </w:r>
    </w:p>
    <w:bookmarkEnd w:id="14"/>
    <w:bookmarkStart w:name="z24" w:id="15"/>
    <w:p>
      <w:pPr>
        <w:spacing w:after="0"/>
        <w:ind w:left="0"/>
        <w:jc w:val="both"/>
      </w:pPr>
      <w:r>
        <w:rPr>
          <w:rFonts w:ascii="Times New Roman"/>
          <w:b w:val="false"/>
          <w:i w:val="false"/>
          <w:color w:val="000000"/>
          <w:sz w:val="28"/>
        </w:rPr>
        <w:t>
      Географиялық орналасуы және климаты</w:t>
      </w:r>
    </w:p>
    <w:bookmarkEnd w:id="15"/>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556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7"/>
    <w:p>
      <w:pPr>
        <w:spacing w:after="0"/>
        <w:ind w:left="0"/>
        <w:jc w:val="both"/>
      </w:pPr>
      <w:r>
        <w:rPr>
          <w:rFonts w:ascii="Times New Roman"/>
          <w:b w:val="false"/>
          <w:i w:val="false"/>
          <w:color w:val="000000"/>
          <w:sz w:val="28"/>
        </w:rPr>
        <w:t>
      Науырзым ауданы — Қазақстанның Қостанай облысындағы аудан. Әкімшілік орталығы - Қараменді ауылы. Аудан орталығынан Қостанай қаласының облыс орталығына дейінгі қашықтық - 198 км. Оңтүстігінде Облыстың орта бөлігінде орналасқан. Солтүстігінде Әулиекөл ауданымен, шығысында Қамысты ауданымен, оңтүстігінде Амангелді және Жангелді аудандарымен, батысында Қарасу ауданымен және Ақмола облысының Жарқайың ауданымен шектеседі. Аудан Солтүстік Торғай физика-географиялық провинциясында, дала аймағының құрғақ дала субзонасында орналасқан.</w:t>
      </w:r>
    </w:p>
    <w:bookmarkEnd w:id="17"/>
    <w:bookmarkStart w:name="z27" w:id="18"/>
    <w:p>
      <w:pPr>
        <w:spacing w:after="0"/>
        <w:ind w:left="0"/>
        <w:jc w:val="both"/>
      </w:pPr>
      <w:r>
        <w:rPr>
          <w:rFonts w:ascii="Times New Roman"/>
          <w:b w:val="false"/>
          <w:i w:val="false"/>
          <w:color w:val="000000"/>
          <w:sz w:val="28"/>
        </w:rPr>
        <w:t>
      Аудан аумағы күрт континентальды климаты бар қоңыржай белдеудің батыс сібір климаттық аймағына жатады - ыстық және құрғақ жаз суық және аз қарлы қыста ауыстырылады. Қысқы және жазғы температураның, сондай-ақ күн мен түннің қарама-қайшылықтары тән. Орташа жылдық температура — 2,4°C, абсолютті максимум - 41,6°C және абсолютті минимум --45,7°C.</w:t>
      </w:r>
    </w:p>
    <w:bookmarkEnd w:id="18"/>
    <w:bookmarkStart w:name="z28" w:id="19"/>
    <w:p>
      <w:pPr>
        <w:spacing w:after="0"/>
        <w:ind w:left="0"/>
        <w:jc w:val="both"/>
      </w:pPr>
      <w:r>
        <w:rPr>
          <w:rFonts w:ascii="Times New Roman"/>
          <w:b w:val="false"/>
          <w:i w:val="false"/>
          <w:color w:val="000000"/>
          <w:sz w:val="28"/>
        </w:rPr>
        <w:t>
      Шілденің орташа температурасы — 19,3°c - 24,2°C, қаңтардың орташа температурасы -17°C - 18°C. Күн радиациясының жалпы ағынының мөлшері 100-140 ккал/см2 аралығында өзгереді. Күн сәулесінің ұзақтығы жылына 2000-2400 сағатқа тең, ең көбі жаз айларында болады. Қыста суық арктикалық массалардың белсенді енуіне және Сібір антициклонының пайда болуына байланысты жылу ағыны азаяды. Сібір антициклонының батыс сілемі шамамен 50° С. Е. өтеді, сондықтан Қостанай облысының аумағында суық мезгілде оңтүстік және оңтүстік-батыс бағыттағы желдер басым болады. Желдің орташа жылдамдығы - 4-6 м/сек. Жалпы аймақ желді ауа-райының басым болуымен сипатталады. Көктем мен күз 30 күннен аспайды. Орташа тәуліктік температураның көктемде 0°C-қа ауысуы сәуірдің бірінші онкүндігінде болады. Күзде 0°C-тан өту қазан айының соңғы онкүндігінде жүзеге асырылады. Көктемде кеш аяз болады. Жазда ауа-райы негізінен ашық. Ең жылы ай - шілде, бірақ осы уақытта да температура 2-3°C дейін төмендеуі мүмкін. Аудан суы аз, құрғақшылық, шаңды дауылдар, жаз мезгілінде құрғақ желдер, қыста қарлы боран мен боран байқалады.</w:t>
      </w:r>
    </w:p>
    <w:bookmarkEnd w:id="19"/>
    <w:bookmarkStart w:name="z29" w:id="20"/>
    <w:p>
      <w:pPr>
        <w:spacing w:after="0"/>
        <w:ind w:left="0"/>
        <w:jc w:val="both"/>
      </w:pPr>
      <w:r>
        <w:rPr>
          <w:rFonts w:ascii="Times New Roman"/>
          <w:b w:val="false"/>
          <w:i w:val="false"/>
          <w:color w:val="000000"/>
          <w:sz w:val="28"/>
        </w:rPr>
        <w:t>
      Жауын — шашынның орташа жылдық мөлшері - 250 мм. Жауын-шашын айлар бойынша біркелкі бөлінбейді. Жауын-шашынның максималды мөлшері (70 %) жаз айларында болады. Вегетациялық кезең құрғақ және жартылай құрғақ кезеңдермен сипатталады, олардың ұзақтығы мен мерзімі жыл бойынша өзгереді. Жауын-шашынның жыл мезгілдеріне, жазғы және қысқы температураның барысына таралуы салыстырмалы ылғалдылықтың төмендігін және жылы мезгілде ауа ылғалдылығының үлкен тапшылығын тудырады. Мамыр айының соңынан бастап құрғақ кезең басталады, ол қыркүйектің 1-ші онкүндігіне дейін созылады. Ауданда әр жылдардағы маусымдар бойынша жауын-шашынның күрт өзгеруі байқалады. Қар жамылғысының орташа қуаты - 20 см. қар жамылғысының максималды биіктігі ашық жерлерде 18 — ден 36 см-ге дейін және қорғалған жерлерде 50-70 см-ге дейін өзгереді. Ашық жерлердегі топырақ әлсіз қорғалуына байланысты 1-1,5 м тереңдікке дейін қатып қалады. Соңғы жылдары ауаның температуралық режимі айтарлықтай өзгерді. Наурыз, шілде және қараша суық болды, бірақ желтоқсан, қаңтар, ақпан, сәуір және тамыз айларының орташа айлық температурасы көтерілді. Қыс 2-4°C жылы болды, жиі ериді, сондықтан қар жамылғысының биіктігі төмендей бастады. Жазда және күзде құрғақшылық жиілеп кетті.</w:t>
      </w:r>
    </w:p>
    <w:bookmarkEnd w:id="20"/>
    <w:bookmarkStart w:name="z30" w:id="21"/>
    <w:p>
      <w:pPr>
        <w:spacing w:after="0"/>
        <w:ind w:left="0"/>
        <w:jc w:val="both"/>
      </w:pPr>
      <w:r>
        <w:rPr>
          <w:rFonts w:ascii="Times New Roman"/>
          <w:b w:val="false"/>
          <w:i w:val="false"/>
          <w:color w:val="000000"/>
          <w:sz w:val="28"/>
        </w:rPr>
        <w:t>
      Аудан аумағында ЮНЕСКО-ның Бүкіләлемдік мұрасы Сарыарқа-Солтүстік Қазақстан даласы мен көлінің табиғи объектісінің бөлігі болып табылатын Науырзым қорығы орналасқан. Ол шамамен 3081 шаршы шақырым (1190 шаршы миль) дала, жартылай шөлдер мен ормандарды қорғайды. Күзетілетін аумақтың әкімшілік кеңсесі Қараменді ауылында орналасқан.</w:t>
      </w:r>
    </w:p>
    <w:bookmarkEnd w:id="21"/>
    <w:bookmarkStart w:name="z31"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44450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450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3"/>
    <w:p>
      <w:pPr>
        <w:spacing w:after="0"/>
        <w:ind w:left="0"/>
        <w:jc w:val="both"/>
      </w:pPr>
      <w:r>
        <w:rPr>
          <w:rFonts w:ascii="Times New Roman"/>
          <w:b w:val="false"/>
          <w:i w:val="false"/>
          <w:color w:val="000000"/>
          <w:sz w:val="28"/>
        </w:rPr>
        <w:t>
      Науырзым ауданының экономикасы</w:t>
      </w:r>
    </w:p>
    <w:bookmarkEnd w:id="23"/>
    <w:bookmarkStart w:name="z33" w:id="24"/>
    <w:p>
      <w:pPr>
        <w:spacing w:after="0"/>
        <w:ind w:left="0"/>
        <w:jc w:val="both"/>
      </w:pPr>
      <w:r>
        <w:rPr>
          <w:rFonts w:ascii="Times New Roman"/>
          <w:b w:val="false"/>
          <w:i w:val="false"/>
          <w:color w:val="000000"/>
          <w:sz w:val="28"/>
        </w:rPr>
        <w:t>
      Науырзым ауданы экономикасының негізгі бағыты - ауыл шаруашылығы (мал шаруашылығы және Өсімдік шаруашылығы).</w:t>
      </w:r>
    </w:p>
    <w:bookmarkEnd w:id="24"/>
    <w:bookmarkStart w:name="z34" w:id="25"/>
    <w:p>
      <w:pPr>
        <w:spacing w:after="0"/>
        <w:ind w:left="0"/>
        <w:jc w:val="both"/>
      </w:pPr>
      <w:r>
        <w:rPr>
          <w:rFonts w:ascii="Times New Roman"/>
          <w:b w:val="false"/>
          <w:i w:val="false"/>
          <w:color w:val="000000"/>
          <w:sz w:val="28"/>
        </w:rPr>
        <w:t>
      Кесте 1 Ауыл шаруашылығы дақылдарының егіс алаңы, га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Шаруашылықтардың барлық санаттары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кәсіпорындары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және шаруа немесе фермер қожалықтары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шаруашылықтары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3 481 975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2 071 969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35" w:id="26"/>
    <w:p>
      <w:pPr>
        <w:spacing w:after="0"/>
        <w:ind w:left="0"/>
        <w:jc w:val="both"/>
      </w:pPr>
      <w:r>
        <w:rPr>
          <w:rFonts w:ascii="Times New Roman"/>
          <w:b w:val="false"/>
          <w:i w:val="false"/>
          <w:color w:val="000000"/>
          <w:sz w:val="28"/>
        </w:rPr>
        <w:t>
      Науырзым ауданындағы ауылшаруашылығы дақылдарының жалпы ауданы 271 099 гектарды құрайды, Бұл Қостанай облысындағы ауылшаруашылығы дақылдарының жалпы көлемінің 4,9% - на тең. Жеке кәсіпкерлер мен шаруа немесе фермер қожалықтары Науырзым ауданындағы ауылшаруашылығы дақылдарының 66,6% - алаңы қамтиды, алауылшаруашылығы кәсіпорындарының үлесі 33% - құрайды.</w:t>
      </w:r>
    </w:p>
    <w:bookmarkEnd w:id="26"/>
    <w:bookmarkStart w:name="z36" w:id="27"/>
    <w:p>
      <w:pPr>
        <w:spacing w:after="0"/>
        <w:ind w:left="0"/>
        <w:jc w:val="both"/>
      </w:pPr>
      <w:r>
        <w:rPr>
          <w:rFonts w:ascii="Times New Roman"/>
          <w:b w:val="false"/>
          <w:i w:val="false"/>
          <w:color w:val="000000"/>
          <w:sz w:val="28"/>
        </w:rPr>
        <w:t>
      Кесте 2 Наурызым ауданындағы экономикалық көрсеткіштер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көрсеткіш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бойынша орташа айлық атаулы жалақы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249 547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 бойынша орташа айлық атаулы жалақы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193 913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облысындағы жан басына шаққандағы ең төменгі күнкөріс деңгейінің шамасы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18 148,20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20 103,70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22 105,35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27 465,35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31 511,35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36 569,90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43 615,75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ауданында жан басына шаққандағы ең төменгі күнкөріс деңгейінің шамасы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17 915,00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19 652,00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25 277,00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43 620,00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қызметтер бағасының индексі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 бағасының индексі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емес тауарлар бағасының индексі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Ақылы қызметтер бағасының индексі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101,08</w:t>
            </w:r>
          </w:p>
        </w:tc>
      </w:tr>
    </w:tbl>
    <w:bookmarkStart w:name="z37" w:id="28"/>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 жариялаған ресми статистикалық ақпаратқа сәйкес Науырзым ауданында орташа айлық атаулы жалақы 2015 жылғы 70 351 теңгеден 2022 жылы 193 913 теңгеге дейін ұлғайды. Бұл ауданның экономикалық жағдайының жақсарғанын көрсететін айтарлықтай өсім. Әсіресе, 2020 және 2021 жылдар аралығында жалақы 50 мың теңгеге өскен кезде айтарлықтай секіріс болды. Бұл өсу экономикалық жағдайдың жалпы жақсаруымен де, аймақтағы жұмыспен қамту құрылымының немесе еңбек өнімділігінің өзгеруімен де байланысты болуы мүмкін.</w:t>
      </w:r>
    </w:p>
    <w:bookmarkEnd w:id="28"/>
    <w:bookmarkStart w:name="z38" w:id="29"/>
    <w:p>
      <w:pPr>
        <w:spacing w:after="0"/>
        <w:ind w:left="0"/>
        <w:jc w:val="both"/>
      </w:pPr>
      <w:r>
        <w:rPr>
          <w:rFonts w:ascii="Times New Roman"/>
          <w:b w:val="false"/>
          <w:i w:val="false"/>
          <w:color w:val="000000"/>
          <w:sz w:val="28"/>
        </w:rPr>
        <w:t>
      Науырзым ауданындағы ең төменгі күнкөріс деңгейі де қарастырылып отырған кезеңде 2015 жылғы 17 915 теңгеден 2022 жылы 43 620 теңгеге дейін өсті. Күнкөріс деңгейінің өсуі көбінесе инфляция деңгейінің жоғарылауымен және жалпы өмір шығындарының өсуімен байланысты. Дегенмен, аудандағы жалақының айтарлықтай өсуі ең төменгі күнкөріс деңгейінің өсуінен асып түсетін сияқты, бұл тұрғындардың өмір сүру деңгейінің жақсарғанын көрсетеді.</w:t>
      </w:r>
    </w:p>
    <w:bookmarkEnd w:id="29"/>
    <w:bookmarkStart w:name="z39" w:id="30"/>
    <w:p>
      <w:pPr>
        <w:spacing w:after="0"/>
        <w:ind w:left="0"/>
        <w:jc w:val="both"/>
      </w:pPr>
      <w:r>
        <w:rPr>
          <w:rFonts w:ascii="Times New Roman"/>
          <w:b w:val="false"/>
          <w:i w:val="false"/>
          <w:color w:val="000000"/>
          <w:sz w:val="28"/>
        </w:rPr>
        <w:t>
      Баға индекстері: тауарлар мен қызметтердің, азық-түлік және азық-түлік емес тауарлардың, сондай-ақ ақылы қызметтердің баға индекстері талданған кезең ішінде қалыпты өсуді көрсетеді. Мысалы, азық-түлік бағасының индексі 2015 жылғы 100,85-тен 2022 жылы 101,91-ге дейін өсті. Бұл көрсеткіштер аймақтағы инфляцияның жалпы деңгейін көрсетеді, ол шамалы болса да, халықтың сатып алу қабілетіне әсер етеді.</w:t>
      </w:r>
    </w:p>
    <w:bookmarkEnd w:id="30"/>
    <w:bookmarkStart w:name="z40" w:id="31"/>
    <w:p>
      <w:pPr>
        <w:spacing w:after="0"/>
        <w:ind w:left="0"/>
        <w:jc w:val="both"/>
      </w:pPr>
      <w:r>
        <w:rPr>
          <w:rFonts w:ascii="Times New Roman"/>
          <w:b w:val="false"/>
          <w:i w:val="false"/>
          <w:color w:val="000000"/>
          <w:sz w:val="28"/>
        </w:rPr>
        <w:t>
      Жалақы мен баға индекстерінің өсуін салыстыру: Науырзым ауданында байқалған жалақының өсуі баға индекстерінің өсуінен едәуір алда. Бұл халықтың табысының өсуі бағаның өсуін өтеп қана қоймай, тұрғындардың нақты кірістерін арттыратынын көрсетеді. Демек, Науырзым ауданындағы экономикалық жағдай қарастырылып отырған кезеңде жақсарды деп қорытынды жасауға болады (2015-2022).</w:t>
      </w:r>
    </w:p>
    <w:bookmarkEnd w:id="31"/>
    <w:bookmarkStart w:name="z41" w:id="32"/>
    <w:p>
      <w:pPr>
        <w:spacing w:after="0"/>
        <w:ind w:left="0"/>
        <w:jc w:val="both"/>
      </w:pPr>
      <w:r>
        <w:rPr>
          <w:rFonts w:ascii="Times New Roman"/>
          <w:b w:val="false"/>
          <w:i w:val="false"/>
          <w:color w:val="000000"/>
          <w:sz w:val="28"/>
        </w:rPr>
        <w:t>
      Халық саны</w:t>
      </w:r>
    </w:p>
    <w:bookmarkEnd w:id="32"/>
    <w:bookmarkStart w:name="z42" w:id="33"/>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сайтында жарияланған 2021 жылғы Ұлттық халық санағының қорытындысына сәйкес Қостанай облысы Науырзым ауданының халқы 9 512 адамды құрады.</w:t>
      </w:r>
    </w:p>
    <w:bookmarkEnd w:id="33"/>
    <w:bookmarkStart w:name="z43" w:id="34"/>
    <w:p>
      <w:pPr>
        <w:spacing w:after="0"/>
        <w:ind w:left="0"/>
        <w:jc w:val="both"/>
      </w:pPr>
      <w:r>
        <w:rPr>
          <w:rFonts w:ascii="Times New Roman"/>
          <w:b w:val="false"/>
          <w:i w:val="false"/>
          <w:color w:val="000000"/>
          <w:sz w:val="28"/>
        </w:rPr>
        <w:t>
      Кесте 3 – Науырзым ауданының халық саны, 2021 жылғы Ұлттық халық санағының қорытындысы бойынша, елді мекендер бойынша бөліністе</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к 2009 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Қараменді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Қараменді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Қайғы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bl>
    <w:bookmarkStart w:name="z44" w:id="35"/>
    <w:p>
      <w:pPr>
        <w:spacing w:after="0"/>
        <w:ind w:left="0"/>
        <w:jc w:val="both"/>
      </w:pPr>
      <w:r>
        <w:rPr>
          <w:rFonts w:ascii="Times New Roman"/>
          <w:b w:val="false"/>
          <w:i w:val="false"/>
          <w:color w:val="000000"/>
          <w:sz w:val="28"/>
        </w:rPr>
        <w:t>
      Ұсынылған мәліметтерден Наурызым ауданының халқы 2009 жылы 13 180 адамды құрап, 2021 жылға қарай 9 512-ге дейін азайғанын көруге болады. Аталған кезеңде халықтың пайыздық өзгеруі 72,2% - құрады, бұл аудан халқының 27,8% - ға төмендегенін көрсетеді.</w:t>
      </w:r>
    </w:p>
    <w:bookmarkEnd w:id="35"/>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6845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453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7"/>
    <w:p>
      <w:pPr>
        <w:spacing w:after="0"/>
        <w:ind w:left="0"/>
        <w:jc w:val="both"/>
      </w:pPr>
      <w:r>
        <w:rPr>
          <w:rFonts w:ascii="Times New Roman"/>
          <w:b w:val="false"/>
          <w:i w:val="false"/>
          <w:color w:val="000000"/>
          <w:sz w:val="28"/>
        </w:rPr>
        <w:t>
      Сурет 1 Науырзым ауданы халқының ұлттық құрамы</w:t>
      </w:r>
    </w:p>
    <w:bookmarkEnd w:id="37"/>
    <w:bookmarkStart w:name="z47" w:id="38"/>
    <w:p>
      <w:pPr>
        <w:spacing w:after="0"/>
        <w:ind w:left="0"/>
        <w:jc w:val="both"/>
      </w:pPr>
      <w:r>
        <w:rPr>
          <w:rFonts w:ascii="Times New Roman"/>
          <w:b w:val="false"/>
          <w:i w:val="false"/>
          <w:color w:val="000000"/>
          <w:sz w:val="28"/>
        </w:rPr>
        <w:t>
      Қазақтар халықтың 71,9% - Құрайтын ең ірі сандық топта ұсынылған. Орыстар да айтарлықтай қатысуға ие (14,8%). Ауданда әр түрлі этникалық топтардың өкілдері, соның ішінде башқұрттар, әзірбайжандар, украиндар, татарлар, белорустар, немістер және басқа ұлт өкілдері тұрады.</w:t>
      </w:r>
    </w:p>
    <w:bookmarkEnd w:id="38"/>
    <w:bookmarkStart w:name="z48" w:id="39"/>
    <w:p>
      <w:pPr>
        <w:spacing w:after="0"/>
        <w:ind w:left="0"/>
        <w:jc w:val="left"/>
      </w:pPr>
      <w:r>
        <w:rPr>
          <w:rFonts w:ascii="Times New Roman"/>
          <w:b/>
          <w:i w:val="false"/>
          <w:color w:val="000000"/>
        </w:rPr>
        <w:t xml:space="preserve"> 1. ҚАЛДЫҚТАРДЫ БАСҚАРУДЫҢ АҒЫМДАҒЫ ЖАҒДАЙЫН ТАЛДАУ</w:t>
      </w:r>
    </w:p>
    <w:bookmarkEnd w:id="39"/>
    <w:bookmarkStart w:name="z49" w:id="40"/>
    <w:p>
      <w:pPr>
        <w:spacing w:after="0"/>
        <w:ind w:left="0"/>
        <w:jc w:val="left"/>
      </w:pPr>
      <w:r>
        <w:rPr>
          <w:rFonts w:ascii="Times New Roman"/>
          <w:b/>
          <w:i w:val="false"/>
          <w:color w:val="000000"/>
        </w:rPr>
        <w:t xml:space="preserve"> 1.1 Қазақстан Республикасындағы коммуналдық қалдықтарды басқару жүйесі туралы жалпы мәліметтер</w:t>
      </w:r>
    </w:p>
    <w:bookmarkEnd w:id="40"/>
    <w:bookmarkStart w:name="z50" w:id="41"/>
    <w:p>
      <w:pPr>
        <w:spacing w:after="0"/>
        <w:ind w:left="0"/>
        <w:jc w:val="both"/>
      </w:pPr>
      <w:r>
        <w:rPr>
          <w:rFonts w:ascii="Times New Roman"/>
          <w:b w:val="false"/>
          <w:i w:val="false"/>
          <w:color w:val="000000"/>
          <w:sz w:val="28"/>
        </w:rPr>
        <w:t>
      Коммуналдық қалдықтарды айқындау Қазақстан Республикасы Экологиялық кодексінің 365-бабының 1-тармағында беріледі, онда коммуналдық қалдықтар деп мынадай тұтыну қалдықтары түсініледі:</w:t>
      </w:r>
    </w:p>
    <w:bookmarkEnd w:id="41"/>
    <w:bookmarkStart w:name="z51" w:id="42"/>
    <w:p>
      <w:pPr>
        <w:spacing w:after="0"/>
        <w:ind w:left="0"/>
        <w:jc w:val="both"/>
      </w:pPr>
      <w:r>
        <w:rPr>
          <w:rFonts w:ascii="Times New Roman"/>
          <w:b w:val="false"/>
          <w:i w:val="false"/>
          <w:color w:val="000000"/>
          <w:sz w:val="28"/>
        </w:rPr>
        <w:t>
      1) үй шаруашылықтарының аралас қалдықтары мен бөлек жиналған қалдықтары, соның ішінде қағаз бен картон, шыны, металдар, пластмассалар, органикалық қалдықтар, ағаш, тоқыма, орамалар, пайдаланылған электр және электрондық жабдықтар, батареялар мен аккумуляторлар;</w:t>
      </w:r>
    </w:p>
    <w:bookmarkEnd w:id="42"/>
    <w:bookmarkStart w:name="z52" w:id="43"/>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өзінің сипаты мен құрамы бойынша үй шаруашылықтарының қалдықтарына ұқсас болса.</w:t>
      </w:r>
    </w:p>
    <w:bookmarkEnd w:id="43"/>
    <w:bookmarkStart w:name="z53" w:id="44"/>
    <w:p>
      <w:pPr>
        <w:spacing w:after="0"/>
        <w:ind w:left="0"/>
        <w:jc w:val="both"/>
      </w:pPr>
      <w:r>
        <w:rPr>
          <w:rFonts w:ascii="Times New Roman"/>
          <w:b w:val="false"/>
          <w:i w:val="false"/>
          <w:color w:val="000000"/>
          <w:sz w:val="28"/>
        </w:rPr>
        <w:t>
      Коммуналдық қалдықтарға өндіріс, ауыл шаруашылығы, орман шаруашылығы, балық аулау, септиктер мен кәріз желілерінің қалдықтары, сондай-ақ сарқынды сулардың тұнбасын, пайдаланудан шыққан көлік құралдарын немесе құрылыс қалдықтарын қоса алғанда, тазарту құрылыстарынан қалған қалдықтар кірмейді.</w:t>
      </w:r>
    </w:p>
    <w:bookmarkEnd w:id="44"/>
    <w:bookmarkStart w:name="z54" w:id="45"/>
    <w:p>
      <w:pPr>
        <w:spacing w:after="0"/>
        <w:ind w:left="0"/>
        <w:jc w:val="both"/>
      </w:pPr>
      <w:r>
        <w:rPr>
          <w:rFonts w:ascii="Times New Roman"/>
          <w:b w:val="false"/>
          <w:i w:val="false"/>
          <w:color w:val="000000"/>
          <w:sz w:val="28"/>
        </w:rPr>
        <w:t>
      Тұтыну қалдықтарына адамның тыныс-тіршілік әрекеті нәтижесінде түзілген қалдықтар, өзінің тұтыну қасиеттерін толық немесе ішінара жоғалтқан өнімдер және (немесе) бұйымдар, олардың қаптамасы және агрегаттық жай-күйіне қарамастан жарамдылық не пайдалану мерзімі біткен, сондай-ақ меншік иесі өз бетінше физикалық түрде құтылған не тұтыну қалдықтарының қатарына құжатпен аударған өзге де заттар немесе олардың қалдықтары жатады.</w:t>
      </w:r>
    </w:p>
    <w:bookmarkEnd w:id="45"/>
    <w:bookmarkStart w:name="z55" w:id="46"/>
    <w:p>
      <w:pPr>
        <w:spacing w:after="0"/>
        <w:ind w:left="0"/>
        <w:jc w:val="both"/>
      </w:pPr>
      <w:r>
        <w:rPr>
          <w:rFonts w:ascii="Times New Roman"/>
          <w:b w:val="false"/>
          <w:i w:val="false"/>
          <w:color w:val="000000"/>
          <w:sz w:val="28"/>
        </w:rPr>
        <w:t>
      Қалдықтарды басқару қоршаған ортаға және адам денсаулығына теріс әсерді азайту мақсатында қалдықтармен олардың басымдылық дәрежесі бойынша іс-қимылдарды білдіреді және келесі кезеңдерді ұстанады.</w:t>
      </w:r>
    </w:p>
    <w:bookmarkEnd w:id="46"/>
    <w:bookmarkStart w:name="z56" w:id="47"/>
    <w:p>
      <w:pPr>
        <w:spacing w:after="0"/>
        <w:ind w:left="0"/>
        <w:jc w:val="both"/>
      </w:pPr>
      <w:r>
        <w:rPr>
          <w:rFonts w:ascii="Times New Roman"/>
          <w:b w:val="false"/>
          <w:i w:val="false"/>
          <w:color w:val="000000"/>
          <w:sz w:val="28"/>
        </w:rPr>
        <w:t>
      - қалдықтардың пайда болуын болдырмау немесе азайту;</w:t>
      </w:r>
    </w:p>
    <w:bookmarkEnd w:id="47"/>
    <w:bookmarkStart w:name="z57" w:id="48"/>
    <w:p>
      <w:pPr>
        <w:spacing w:after="0"/>
        <w:ind w:left="0"/>
        <w:jc w:val="both"/>
      </w:pPr>
      <w:r>
        <w:rPr>
          <w:rFonts w:ascii="Times New Roman"/>
          <w:b w:val="false"/>
          <w:i w:val="false"/>
          <w:color w:val="000000"/>
          <w:sz w:val="28"/>
        </w:rPr>
        <w:t>
      - қалдықтарды олардың пайда болу көздерінен бөлу;</w:t>
      </w:r>
    </w:p>
    <w:bookmarkEnd w:id="48"/>
    <w:bookmarkStart w:name="z58" w:id="49"/>
    <w:p>
      <w:pPr>
        <w:spacing w:after="0"/>
        <w:ind w:left="0"/>
        <w:jc w:val="both"/>
      </w:pPr>
      <w:r>
        <w:rPr>
          <w:rFonts w:ascii="Times New Roman"/>
          <w:b w:val="false"/>
          <w:i w:val="false"/>
          <w:color w:val="000000"/>
          <w:sz w:val="28"/>
        </w:rPr>
        <w:t>
      - қалдықтарды қайта пайдалану, оларды шикізат пен өнімдерге қайта өңдеу;</w:t>
      </w:r>
    </w:p>
    <w:bookmarkEnd w:id="49"/>
    <w:bookmarkStart w:name="z59" w:id="50"/>
    <w:p>
      <w:pPr>
        <w:spacing w:after="0"/>
        <w:ind w:left="0"/>
        <w:jc w:val="both"/>
      </w:pPr>
      <w:r>
        <w:rPr>
          <w:rFonts w:ascii="Times New Roman"/>
          <w:b w:val="false"/>
          <w:i w:val="false"/>
          <w:color w:val="000000"/>
          <w:sz w:val="28"/>
        </w:rPr>
        <w:t>
      - энергия алу арқылы жану;</w:t>
      </w:r>
    </w:p>
    <w:bookmarkEnd w:id="50"/>
    <w:bookmarkStart w:name="z60" w:id="51"/>
    <w:p>
      <w:pPr>
        <w:spacing w:after="0"/>
        <w:ind w:left="0"/>
        <w:jc w:val="both"/>
      </w:pPr>
      <w:r>
        <w:rPr>
          <w:rFonts w:ascii="Times New Roman"/>
          <w:b w:val="false"/>
          <w:i w:val="false"/>
          <w:color w:val="000000"/>
          <w:sz w:val="28"/>
        </w:rPr>
        <w:t>
      - қалдықтарды залалсыздандыру немесе көму үшін дайындау;</w:t>
      </w:r>
    </w:p>
    <w:bookmarkEnd w:id="51"/>
    <w:bookmarkStart w:name="z61" w:id="52"/>
    <w:p>
      <w:pPr>
        <w:spacing w:after="0"/>
        <w:ind w:left="0"/>
        <w:jc w:val="both"/>
      </w:pPr>
      <w:r>
        <w:rPr>
          <w:rFonts w:ascii="Times New Roman"/>
          <w:b w:val="false"/>
          <w:i w:val="false"/>
          <w:color w:val="000000"/>
          <w:sz w:val="28"/>
        </w:rPr>
        <w:t>
      - қалдықтарды көму.</w:t>
      </w:r>
    </w:p>
    <w:bookmarkEnd w:id="52"/>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4724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244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4"/>
    <w:p>
      <w:pPr>
        <w:spacing w:after="0"/>
        <w:ind w:left="0"/>
        <w:jc w:val="both"/>
      </w:pPr>
      <w:r>
        <w:rPr>
          <w:rFonts w:ascii="Times New Roman"/>
          <w:b w:val="false"/>
          <w:i w:val="false"/>
          <w:color w:val="000000"/>
          <w:sz w:val="28"/>
        </w:rPr>
        <w:t>
      Сурет 2 – ҚТҚ орталықтандырылған жинау және әкету арқылы халықты қамту бойынша Қазақстан Республикасы бойынша орташа көрсеткіштер</w:t>
      </w:r>
    </w:p>
    <w:bookmarkEnd w:id="54"/>
    <w:bookmarkStart w:name="z64" w:id="55"/>
    <w:p>
      <w:pPr>
        <w:spacing w:after="0"/>
        <w:ind w:left="0"/>
        <w:jc w:val="both"/>
      </w:pPr>
      <w:r>
        <w:rPr>
          <w:rFonts w:ascii="Times New Roman"/>
          <w:b w:val="false"/>
          <w:i w:val="false"/>
          <w:color w:val="000000"/>
          <w:sz w:val="28"/>
        </w:rPr>
        <w:t>
      Қазіргі уақытта халықты қалдықтарды жинау және әкетумен қамту 70% құрайды. Ірі қалаларда қамту - 100%. Аудандарда және ауылдық елді мекендерде қамту өте төмен.</w:t>
      </w:r>
    </w:p>
    <w:bookmarkEnd w:id="55"/>
    <w:bookmarkStart w:name="z65" w:id="56"/>
    <w:p>
      <w:pPr>
        <w:spacing w:after="0"/>
        <w:ind w:left="0"/>
        <w:jc w:val="both"/>
      </w:pPr>
      <w:r>
        <w:rPr>
          <w:rFonts w:ascii="Times New Roman"/>
          <w:b w:val="false"/>
          <w:i w:val="false"/>
          <w:color w:val="000000"/>
          <w:sz w:val="28"/>
        </w:rPr>
        <w:t>
      Қазақстанда жыл сайын 5-6 млн тонна қатты тұрмыстық қалдықтар түзіледі. Алдағы жылдары Азық-түлік және азық-түлік емес тауарлар номенклатурасын, олар үшін қаптаманың ассортименті мен түрлерін ұлғайту, халықтың өмір сүру деңгейінің өсуі есебінен ҚТҚ түзілу көлемінің ұлғаюын күту керек.</w:t>
      </w:r>
    </w:p>
    <w:bookmarkEnd w:id="56"/>
    <w:bookmarkStart w:name="z66" w:id="57"/>
    <w:p>
      <w:pPr>
        <w:spacing w:after="0"/>
        <w:ind w:left="0"/>
        <w:jc w:val="both"/>
      </w:pPr>
      <w:r>
        <w:rPr>
          <w:rFonts w:ascii="Times New Roman"/>
          <w:b w:val="false"/>
          <w:i w:val="false"/>
          <w:color w:val="000000"/>
          <w:sz w:val="28"/>
        </w:rPr>
        <w:t>
      Қатты тұрмыстық қалдықтар үш санатқа бөлінеді:</w:t>
      </w:r>
    </w:p>
    <w:bookmarkEnd w:id="57"/>
    <w:bookmarkStart w:name="z67" w:id="58"/>
    <w:p>
      <w:pPr>
        <w:spacing w:after="0"/>
        <w:ind w:left="0"/>
        <w:jc w:val="both"/>
      </w:pPr>
      <w:r>
        <w:rPr>
          <w:rFonts w:ascii="Times New Roman"/>
          <w:b w:val="false"/>
          <w:i w:val="false"/>
          <w:color w:val="000000"/>
          <w:sz w:val="28"/>
        </w:rPr>
        <w:t>
      1) қайта өңдеуге жататын, жалпы ағыннан бөлінетін қайталама шикізат;</w:t>
      </w:r>
    </w:p>
    <w:bookmarkEnd w:id="58"/>
    <w:bookmarkStart w:name="z68" w:id="59"/>
    <w:p>
      <w:pPr>
        <w:spacing w:after="0"/>
        <w:ind w:left="0"/>
        <w:jc w:val="both"/>
      </w:pPr>
      <w:r>
        <w:rPr>
          <w:rFonts w:ascii="Times New Roman"/>
          <w:b w:val="false"/>
          <w:i w:val="false"/>
          <w:color w:val="000000"/>
          <w:sz w:val="28"/>
        </w:rPr>
        <w:t>
      2) компост жасауға жататын биологиялық ыдырайтын қалдықтар (тамақ қалдықтары);</w:t>
      </w:r>
    </w:p>
    <w:bookmarkEnd w:id="59"/>
    <w:bookmarkStart w:name="z69" w:id="60"/>
    <w:p>
      <w:pPr>
        <w:spacing w:after="0"/>
        <w:ind w:left="0"/>
        <w:jc w:val="both"/>
      </w:pPr>
      <w:r>
        <w:rPr>
          <w:rFonts w:ascii="Times New Roman"/>
          <w:b w:val="false"/>
          <w:i w:val="false"/>
          <w:color w:val="000000"/>
          <w:sz w:val="28"/>
        </w:rPr>
        <w:t>
      3) Қайта өңделмейтін қалдықтар (қалдықтар) – қазіргі уақытта не өнімге қайта өңдеуге болмайды, не оларды қайта өңдеу жоғары шығынды болып табылады. Қазіргі тұжырымдамаға сәйкес, олар жану арқылы энергия алуға бағытталған (пиролиз).</w:t>
      </w:r>
    </w:p>
    <w:bookmarkEnd w:id="60"/>
    <w:bookmarkStart w:name="z70" w:id="61"/>
    <w:p>
      <w:pPr>
        <w:spacing w:after="0"/>
        <w:ind w:left="0"/>
        <w:jc w:val="both"/>
      </w:pPr>
      <w:r>
        <w:rPr>
          <w:rFonts w:ascii="Times New Roman"/>
          <w:b w:val="false"/>
          <w:i w:val="false"/>
          <w:color w:val="000000"/>
          <w:sz w:val="28"/>
        </w:rPr>
        <w:t>
      Ауылдық жерлердегі қалдықтардың морфологиялық құрамы қаладан өзгеше. Онда органикалық қалдықтар және пластиктің, орауыш материалдардың, қағаздың және картонның аз бөлігі басым. Айта кету керек, ауылдық жерлерде қалдықтардың органикалық бөлігі әдетте полигондарға орналастырылмайды. Органикалық қалдықтардың едәуір бөлігі жануарларға беріледі немесе үйде компост жасалады. Сонымен қатар, Ағашты және басқа материалдарды жылыту мақсатында жағуға болады. Бұл қызметтердің екеуі де өндірілген қалдықтардың құрамы мен көлеміне әсер етеді.</w:t>
      </w:r>
    </w:p>
    <w:bookmarkEnd w:id="61"/>
    <w:bookmarkStart w:name="z7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3"/>
    <w:p>
      <w:pPr>
        <w:spacing w:after="0"/>
        <w:ind w:left="0"/>
        <w:jc w:val="both"/>
      </w:pPr>
      <w:r>
        <w:rPr>
          <w:rFonts w:ascii="Times New Roman"/>
          <w:b w:val="false"/>
          <w:i w:val="false"/>
          <w:color w:val="000000"/>
          <w:sz w:val="28"/>
        </w:rPr>
        <w:t>
      Сурет 3 – Республика бойынша ҚТҚ морфологиялық құрамының орташа көрсеткіштері</w:t>
      </w:r>
    </w:p>
    <w:bookmarkEnd w:id="63"/>
    <w:bookmarkStart w:name="z73" w:id="64"/>
    <w:p>
      <w:pPr>
        <w:spacing w:after="0"/>
        <w:ind w:left="0"/>
        <w:jc w:val="both"/>
      </w:pPr>
      <w:r>
        <w:rPr>
          <w:rFonts w:ascii="Times New Roman"/>
          <w:b w:val="false"/>
          <w:i w:val="false"/>
          <w:color w:val="000000"/>
          <w:sz w:val="28"/>
        </w:rPr>
        <w:t>
      Қазақстандағы қалдықтарды басқару Экологиялық кодекспен реттеледі. 2013 жылы Қазақстан Республикасы Президентінің Жарлығымен Қазақстан Республикасының "Жасыл экономикаға" көшуі жөніндегі тұжырымдама бекітілді. Тұжырымдаманың негізгі бағыттарының бірі қатты тұрмыстық қалдықтарды (ҚТҚ) жинаудың, тасымалдаудың, өңдеудің және жоюдың тиімділігін, сенімділігін, экологиялық және әлеуметтік қолайлылығын арттыру болып табылады. 2030 жылға қарай қалдықтарды қайта өңдеу үлесі 40% - ға дейін және 2050 жылға қарай 50% - ға дейін нысаналы көрсеткіштер болып табылады, ал 2030 жылға қарай халықты ҚТҚ орталықтандырылған жинаумен қамту 100%-ды құрауы тиіс.</w:t>
      </w:r>
    </w:p>
    <w:bookmarkEnd w:id="64"/>
    <w:bookmarkStart w:name="z74"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261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611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6"/>
    <w:p>
      <w:pPr>
        <w:spacing w:after="0"/>
        <w:ind w:left="0"/>
        <w:jc w:val="both"/>
      </w:pPr>
      <w:r>
        <w:rPr>
          <w:rFonts w:ascii="Times New Roman"/>
          <w:b w:val="false"/>
          <w:i w:val="false"/>
          <w:color w:val="000000"/>
          <w:sz w:val="28"/>
        </w:rPr>
        <w:t>
      Тұрмыстық қатты қалдықтарды қайта өңдеу саласын (бұдан әрі – ҚТҚ) дамыту мақсатында нормативтік құқықтық база жетілдірілді. Атап айтқанда, Экологиялық кодекске түзетулер енгізілді:</w:t>
      </w:r>
    </w:p>
    <w:bookmarkEnd w:id="66"/>
    <w:bookmarkStart w:name="z76" w:id="67"/>
    <w:p>
      <w:pPr>
        <w:spacing w:after="0"/>
        <w:ind w:left="0"/>
        <w:jc w:val="both"/>
      </w:pPr>
      <w:r>
        <w:rPr>
          <w:rFonts w:ascii="Times New Roman"/>
          <w:b w:val="false"/>
          <w:i w:val="false"/>
          <w:color w:val="000000"/>
          <w:sz w:val="28"/>
        </w:rPr>
        <w:t>
      - "Коммуналдық қалдықтарды бөлек жинау", "Қайталама шикізат" ұғымдары енгізілді, оларға қойылатын талаптар белгіленді;</w:t>
      </w:r>
    </w:p>
    <w:bookmarkEnd w:id="67"/>
    <w:bookmarkStart w:name="z77" w:id="68"/>
    <w:p>
      <w:pPr>
        <w:spacing w:after="0"/>
        <w:ind w:left="0"/>
        <w:jc w:val="both"/>
      </w:pPr>
      <w:r>
        <w:rPr>
          <w:rFonts w:ascii="Times New Roman"/>
          <w:b w:val="false"/>
          <w:i w:val="false"/>
          <w:color w:val="000000"/>
          <w:sz w:val="28"/>
        </w:rPr>
        <w:t>
      - өндірушілердің (импорттаушылардың) кеңейтілген міндеттемелері енгізілді;</w:t>
      </w:r>
    </w:p>
    <w:bookmarkEnd w:id="68"/>
    <w:bookmarkStart w:name="z78" w:id="69"/>
    <w:p>
      <w:pPr>
        <w:spacing w:after="0"/>
        <w:ind w:left="0"/>
        <w:jc w:val="both"/>
      </w:pPr>
      <w:r>
        <w:rPr>
          <w:rFonts w:ascii="Times New Roman"/>
          <w:b w:val="false"/>
          <w:i w:val="false"/>
          <w:color w:val="000000"/>
          <w:sz w:val="28"/>
        </w:rPr>
        <w:t>
      - полигондарда қалдықтардың кейбір түрлерін көмуге тыйым салынды.</w:t>
      </w:r>
    </w:p>
    <w:bookmarkEnd w:id="69"/>
    <w:bookmarkStart w:name="z79" w:id="70"/>
    <w:p>
      <w:pPr>
        <w:spacing w:after="0"/>
        <w:ind w:left="0"/>
        <w:jc w:val="both"/>
      </w:pPr>
      <w:r>
        <w:rPr>
          <w:rFonts w:ascii="Times New Roman"/>
          <w:b w:val="false"/>
          <w:i w:val="false"/>
          <w:color w:val="000000"/>
          <w:sz w:val="28"/>
        </w:rPr>
        <w:t>
      2016 жылдан бастап полигондарда құрамында сынап бар шамдар мен аспаптарды; металл сынықтарын; пайдаланылған майлар мен сұйықтықтарды; батареяларды; электрондық қалдықтарды көмуге тыйым салынады;</w:t>
      </w:r>
    </w:p>
    <w:bookmarkEnd w:id="70"/>
    <w:bookmarkStart w:name="z80" w:id="71"/>
    <w:p>
      <w:pPr>
        <w:spacing w:after="0"/>
        <w:ind w:left="0"/>
        <w:jc w:val="both"/>
      </w:pPr>
      <w:r>
        <w:rPr>
          <w:rFonts w:ascii="Times New Roman"/>
          <w:b w:val="false"/>
          <w:i w:val="false"/>
          <w:color w:val="000000"/>
          <w:sz w:val="28"/>
        </w:rPr>
        <w:t>
      2019 жылғы 1 қаңтардан бастап пластмасса; макулатура, картон және қағаз, шыны қалдықтарын көмуге тыйым салу күшіне енді;</w:t>
      </w:r>
    </w:p>
    <w:bookmarkEnd w:id="71"/>
    <w:bookmarkStart w:name="z81" w:id="72"/>
    <w:p>
      <w:pPr>
        <w:spacing w:after="0"/>
        <w:ind w:left="0"/>
        <w:jc w:val="both"/>
      </w:pPr>
      <w:r>
        <w:rPr>
          <w:rFonts w:ascii="Times New Roman"/>
          <w:b w:val="false"/>
          <w:i w:val="false"/>
          <w:color w:val="000000"/>
          <w:sz w:val="28"/>
        </w:rPr>
        <w:t>
      2021 жылдан бастап – құрылыс және тамақ қалдықтарына.</w:t>
      </w:r>
    </w:p>
    <w:bookmarkEnd w:id="72"/>
    <w:bookmarkStart w:name="z82" w:id="73"/>
    <w:p>
      <w:pPr>
        <w:spacing w:after="0"/>
        <w:ind w:left="0"/>
        <w:jc w:val="both"/>
      </w:pPr>
      <w:r>
        <w:rPr>
          <w:rFonts w:ascii="Times New Roman"/>
          <w:b w:val="false"/>
          <w:i w:val="false"/>
          <w:color w:val="000000"/>
          <w:sz w:val="28"/>
        </w:rPr>
        <w:t>
      Қазақстан Республикасы Экологиялық кодексінің 365-бабы 3-тармағының 2) тармақшаларына сәйкес аудандардың, облыстық маңызы бар қалалардың, республикалық маңызы бар қалалардың, астананың жергілікті өкілді органдары коммуналдық қалдықтарды басқару саласындағы мемлекеттік саясатты:</w:t>
      </w:r>
    </w:p>
    <w:bookmarkEnd w:id="73"/>
    <w:bookmarkStart w:name="z83" w:id="74"/>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74"/>
    <w:bookmarkStart w:name="z84" w:id="75"/>
    <w:p>
      <w:pPr>
        <w:spacing w:after="0"/>
        <w:ind w:left="0"/>
        <w:jc w:val="both"/>
      </w:pPr>
      <w:r>
        <w:rPr>
          <w:rFonts w:ascii="Times New Roman"/>
          <w:b w:val="false"/>
          <w:i w:val="false"/>
          <w:color w:val="000000"/>
          <w:sz w:val="28"/>
        </w:rPr>
        <w:t>
      2) коммуналдық қалдықтардың түзілу және жинақталу нормаларын бекіту;</w:t>
      </w:r>
    </w:p>
    <w:bookmarkEnd w:id="75"/>
    <w:bookmarkStart w:name="z85" w:id="76"/>
    <w:p>
      <w:pPr>
        <w:spacing w:after="0"/>
        <w:ind w:left="0"/>
        <w:jc w:val="both"/>
      </w:pPr>
      <w:r>
        <w:rPr>
          <w:rFonts w:ascii="Times New Roman"/>
          <w:b w:val="false"/>
          <w:i w:val="false"/>
          <w:color w:val="000000"/>
          <w:sz w:val="28"/>
        </w:rPr>
        <w:t>
      3) халық үшін қатты тұрмыстық қалдықтарды жинауға, тасымалдауға, сұрыптауға және көмуге арналған тарифтерді бекіту.</w:t>
      </w:r>
    </w:p>
    <w:bookmarkEnd w:id="76"/>
    <w:bookmarkStart w:name="z86" w:id="77"/>
    <w:p>
      <w:pPr>
        <w:spacing w:after="0"/>
        <w:ind w:left="0"/>
        <w:jc w:val="both"/>
      </w:pPr>
      <w:r>
        <w:rPr>
          <w:rFonts w:ascii="Times New Roman"/>
          <w:b w:val="false"/>
          <w:i w:val="false"/>
          <w:color w:val="000000"/>
          <w:sz w:val="28"/>
        </w:rPr>
        <w:t>
      Кесте 4 Қазақстан Республикасында коммуналдық қалдықтардың түзілуі және оларды қайта өңдеу деңгейі*</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пайда болу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2010=100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 және кәдеге жарату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 және кәдеге жарату үлесі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коммуналдық қалдықтардың пайда болу қарқындылығы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bl>
    <w:bookmarkStart w:name="z87" w:id="78"/>
    <w:p>
      <w:pPr>
        <w:spacing w:after="0"/>
        <w:ind w:left="0"/>
        <w:jc w:val="both"/>
      </w:pPr>
      <w:r>
        <w:rPr>
          <w:rFonts w:ascii="Times New Roman"/>
          <w:b w:val="false"/>
          <w:i w:val="false"/>
          <w:color w:val="000000"/>
          <w:sz w:val="28"/>
        </w:rPr>
        <w:t>
      * "Жасыл экономика" көрсеткіштері, ҚРСЖжРА Ұлттық статистика бюросы, 2023 жылғы 29 қараша.</w:t>
      </w:r>
    </w:p>
    <w:bookmarkEnd w:id="78"/>
    <w:bookmarkStart w:name="z88" w:id="79"/>
    <w:p>
      <w:pPr>
        <w:spacing w:after="0"/>
        <w:ind w:left="0"/>
        <w:jc w:val="both"/>
      </w:pPr>
      <w:r>
        <w:rPr>
          <w:rFonts w:ascii="Times New Roman"/>
          <w:b w:val="false"/>
          <w:i w:val="false"/>
          <w:color w:val="000000"/>
          <w:sz w:val="28"/>
        </w:rPr>
        <w:t>
      Әкімдіктер қатты тұрмыстық қалдықтарды жинау тарифтерін Қазақстан Республикасы Экология, геология және табиғи ресурстар министрінің 2021 жылғы 14 қыркүйектегі No 377 (Қазақстан Республикасының Әділет министрлігінде тіркелген) бұйрығына сәйкес қалыптастыруға (есептеуге) міндетті. Қазақстан Республикасының 2021 жылғы 16 қыркүйектегі № 24382) "Қатты тұрмыстық қалдықтарды жинау, тасымалдау, сұрыптау және орналастыру бойынша халыққа арналған тарифтерді есептеу әдістемесін бекіту туралы".</w:t>
      </w:r>
    </w:p>
    <w:bookmarkEnd w:id="79"/>
    <w:bookmarkStart w:name="z8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81"/>
    <w:p>
      <w:pPr>
        <w:spacing w:after="0"/>
        <w:ind w:left="0"/>
        <w:jc w:val="both"/>
      </w:pPr>
      <w:r>
        <w:rPr>
          <w:rFonts w:ascii="Times New Roman"/>
          <w:b w:val="false"/>
          <w:i w:val="false"/>
          <w:color w:val="000000"/>
          <w:sz w:val="28"/>
        </w:rPr>
        <w:t>
      Сурет 4 – ҚТҚ жинау тарифтері</w:t>
      </w:r>
    </w:p>
    <w:bookmarkEnd w:id="81"/>
    <w:bookmarkStart w:name="z91" w:id="82"/>
    <w:p>
      <w:pPr>
        <w:spacing w:after="0"/>
        <w:ind w:left="0"/>
        <w:jc w:val="both"/>
      </w:pPr>
      <w:r>
        <w:rPr>
          <w:rFonts w:ascii="Times New Roman"/>
          <w:b w:val="false"/>
          <w:i w:val="false"/>
          <w:color w:val="000000"/>
          <w:sz w:val="28"/>
        </w:rPr>
        <w:t>
      Қостанай облысы Науырзым аудандық мәслихатының 2022 жылғы 25 тамыздағы № 148 шешімімен. "Науырзым ауданы бойынша қатты тұрмыстық қалдықтарды жинауға, тасымалдауға, сұрыптауға және көмуге халық үшін тарифтерді бекіту туралы" Қазақстан Республикасының Әділет министрлігінде 2022 жылғы 1 қыркүйекте № 29363 тіркелген ауданда қатты тұрмыстық қалдықтарды жинауға, тасымалдауға, сұрыптауға және көмуге халық үшін мынадай тарифтер бекітілген:</w:t>
      </w:r>
    </w:p>
    <w:bookmarkEnd w:id="82"/>
    <w:bookmarkStart w:name="z92" w:id="83"/>
    <w:p>
      <w:pPr>
        <w:spacing w:after="0"/>
        <w:ind w:left="0"/>
        <w:jc w:val="both"/>
      </w:pPr>
      <w:r>
        <w:rPr>
          <w:rFonts w:ascii="Times New Roman"/>
          <w:b w:val="false"/>
          <w:i w:val="false"/>
          <w:color w:val="000000"/>
          <w:sz w:val="28"/>
        </w:rPr>
        <w:t>
      Кесте 5 – Науырзым ауданы бойынша қатты тұрмыстық қалдықтарды жинауға, тасымалдауға, сұрыптауға және көмуге арналған халық үшін тарифтер</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түрғын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емес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түрғын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бірлігіне (көлеміне) жылдық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bl>
    <w:bookmarkStart w:name="z93" w:id="84"/>
    <w:p>
      <w:pPr>
        <w:spacing w:after="0"/>
        <w:ind w:left="0"/>
        <w:jc w:val="both"/>
      </w:pPr>
      <w:r>
        <w:rPr>
          <w:rFonts w:ascii="Times New Roman"/>
          <w:b w:val="false"/>
          <w:i w:val="false"/>
          <w:color w:val="000000"/>
          <w:sz w:val="28"/>
        </w:rPr>
        <w:t>
      Жалпы алғанда, "қалдықтарды басқару" барлық келесі әрекеттерді қамтиды деп саналады: қалдықтарды жинау, тасымалдау, қайта өңдеу және жою, соның ішінде қалдықтарды жою объектілеріне кейінгі күтім, сондай-ақ кейбір сарапшылардың пікірінше, қалдықтардың пайда болуын азайтуға бағытталған іс-шаралар.</w:t>
      </w:r>
    </w:p>
    <w:bookmarkEnd w:id="84"/>
    <w:bookmarkStart w:name="z94" w:id="85"/>
    <w:p>
      <w:pPr>
        <w:spacing w:after="0"/>
        <w:ind w:left="0"/>
        <w:jc w:val="both"/>
      </w:pPr>
      <w:r>
        <w:rPr>
          <w:rFonts w:ascii="Times New Roman"/>
          <w:b w:val="false"/>
          <w:i w:val="false"/>
          <w:color w:val="000000"/>
          <w:sz w:val="28"/>
        </w:rPr>
        <w:t>
      Қоршаған ортаны қорғаудың маңызды бағыттарының бірі өндіріс және тұтыну қалдықтарын басқаруды ұтымды ұйымдастыру болып табылады. Бұл ретте қалдықтары аз және қалдықсыз технологияларды енгізуді, оларды залалсыздандыру және кәдеге жарату мақсатында Қалдықтарды қайта өңдеуді экономикалық ынталандыру маңызды рөл атқарады.</w:t>
      </w:r>
    </w:p>
    <w:bookmarkEnd w:id="85"/>
    <w:bookmarkStart w:name="z95" w:id="86"/>
    <w:p>
      <w:pPr>
        <w:spacing w:after="0"/>
        <w:ind w:left="0"/>
        <w:jc w:val="both"/>
      </w:pPr>
      <w:r>
        <w:rPr>
          <w:rFonts w:ascii="Times New Roman"/>
          <w:b w:val="false"/>
          <w:i w:val="false"/>
          <w:color w:val="000000"/>
          <w:sz w:val="28"/>
        </w:rPr>
        <w:t>
      2021 жылы республика бойынша ҚТҚ полигондарының саны 3 007 құрады, оның ішінде Экологиялық және санитарлық нормаларға сәйкес – 603 (20%).</w:t>
      </w:r>
    </w:p>
    <w:bookmarkEnd w:id="86"/>
    <w:bookmarkStart w:name="z96" w:id="87"/>
    <w:p>
      <w:pPr>
        <w:spacing w:after="0"/>
        <w:ind w:left="0"/>
        <w:jc w:val="both"/>
      </w:pPr>
      <w:r>
        <w:rPr>
          <w:rFonts w:ascii="Times New Roman"/>
          <w:b w:val="false"/>
          <w:i w:val="false"/>
          <w:color w:val="000000"/>
          <w:sz w:val="28"/>
        </w:rPr>
        <w:t>
      Кесте 6 Экологиялық және санитарлық-эпидемиологиялық нормаларға сәйкес келетін полигондардың үлесі</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полигондарының саны, бірл.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 полигондар саны,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 полигондардың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bl>
    <w:bookmarkStart w:name="z97" w:id="88"/>
    <w:p>
      <w:pPr>
        <w:spacing w:after="0"/>
        <w:ind w:left="0"/>
        <w:jc w:val="both"/>
      </w:pPr>
      <w:r>
        <w:rPr>
          <w:rFonts w:ascii="Times New Roman"/>
          <w:b w:val="false"/>
          <w:i w:val="false"/>
          <w:color w:val="000000"/>
          <w:sz w:val="28"/>
        </w:rPr>
        <w:t>
      Кесте Қостанай облысындағы полигондардың едәуір бөлігі қатты тұрмыстық қалдықтармен жұмыс істеу жөніндегі белгіленген нормаларға сәйкес келмейтінін көрсетеді. Бұл экологиялық және санитарлық стандарттарға сай болу үшін аймақтағы қалдықтарды басқару жүйесін жақсарту үшін күш пен шараларды қажет етеді.</w:t>
      </w:r>
    </w:p>
    <w:bookmarkEnd w:id="88"/>
    <w:bookmarkStart w:name="z98" w:id="89"/>
    <w:p>
      <w:pPr>
        <w:spacing w:after="0"/>
        <w:ind w:left="0"/>
        <w:jc w:val="both"/>
      </w:pPr>
      <w:r>
        <w:rPr>
          <w:rFonts w:ascii="Times New Roman"/>
          <w:b w:val="false"/>
          <w:i w:val="false"/>
          <w:color w:val="000000"/>
          <w:sz w:val="28"/>
        </w:rPr>
        <w:t>
      Қалдықтарды жинауды және қайта өңдеуді жүзеге асыратын кәсіпорындар туралы мәліметтер.</w:t>
      </w:r>
    </w:p>
    <w:bookmarkEnd w:id="89"/>
    <w:bookmarkStart w:name="z99" w:id="90"/>
    <w:p>
      <w:pPr>
        <w:spacing w:after="0"/>
        <w:ind w:left="0"/>
        <w:jc w:val="both"/>
      </w:pPr>
      <w:r>
        <w:rPr>
          <w:rFonts w:ascii="Times New Roman"/>
          <w:b w:val="false"/>
          <w:i w:val="false"/>
          <w:color w:val="000000"/>
          <w:sz w:val="28"/>
        </w:rPr>
        <w:t>
      Кесте 7 – Шыны қаптаманың қалдықтарын кәдеге жарату</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Стекло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Қарасай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Еврокристалл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Glass Company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Іле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20 000, 2022 жылы 25 000</w:t>
            </w:r>
          </w:p>
        </w:tc>
      </w:tr>
    </w:tbl>
    <w:bookmarkStart w:name="z100" w:id="91"/>
    <w:p>
      <w:pPr>
        <w:spacing w:after="0"/>
        <w:ind w:left="0"/>
        <w:jc w:val="both"/>
      </w:pPr>
      <w:r>
        <w:rPr>
          <w:rFonts w:ascii="Times New Roman"/>
          <w:b w:val="false"/>
          <w:i w:val="false"/>
          <w:color w:val="000000"/>
          <w:sz w:val="28"/>
        </w:rPr>
        <w:t>
      7-кесте шыны қаптаманың қалдықтарын кәдеге жаратумен айналысатын Қазақстан Республикасындағы үш кәсіпорын туралы ақпарат береді. Бұл кәсіпорындар елдің әртүрлі аймақтарына таратылады және әртүрлі қайта өңдеу қуаттарына ие.</w:t>
      </w:r>
    </w:p>
    <w:bookmarkEnd w:id="91"/>
    <w:bookmarkStart w:name="z101" w:id="92"/>
    <w:p>
      <w:pPr>
        <w:spacing w:after="0"/>
        <w:ind w:left="0"/>
        <w:jc w:val="both"/>
      </w:pPr>
      <w:r>
        <w:rPr>
          <w:rFonts w:ascii="Times New Roman"/>
          <w:b w:val="false"/>
          <w:i w:val="false"/>
          <w:color w:val="000000"/>
          <w:sz w:val="28"/>
        </w:rPr>
        <w:t>
      Дегенмен, кестеде көрсетілген шыны қаптаманы қайта өңдеумен айналысатын кәсіпорындардың саны бүкіл ел бойынша аз екенін атап өткен жөн. Олардың қызметінің маңыздылығына қарамастан, Қазақстан аумағының кең екендігін және бүкіл ел аумағында өндірілетін шыны қалдықтарының ықтимал елеулі көлемін назарға алу қажет.</w:t>
      </w:r>
    </w:p>
    <w:bookmarkEnd w:id="92"/>
    <w:bookmarkStart w:name="z102" w:id="93"/>
    <w:p>
      <w:pPr>
        <w:spacing w:after="0"/>
        <w:ind w:left="0"/>
        <w:jc w:val="both"/>
      </w:pPr>
      <w:r>
        <w:rPr>
          <w:rFonts w:ascii="Times New Roman"/>
          <w:b w:val="false"/>
          <w:i w:val="false"/>
          <w:color w:val="000000"/>
          <w:sz w:val="28"/>
        </w:rPr>
        <w:t>
      Бұл қалдықтарды басқару саласындағы қиындықты білдіреді және ұлттық масштабтағы шыны қаптаманы кәдеге жарату үшін инфрақұрылымды кеңейтудің маңыздылығын көрсетеді.</w:t>
      </w:r>
    </w:p>
    <w:bookmarkEnd w:id="93"/>
    <w:bookmarkStart w:name="z103" w:id="94"/>
    <w:p>
      <w:pPr>
        <w:spacing w:after="0"/>
        <w:ind w:left="0"/>
        <w:jc w:val="both"/>
      </w:pPr>
      <w:r>
        <w:rPr>
          <w:rFonts w:ascii="Times New Roman"/>
          <w:b w:val="false"/>
          <w:i w:val="false"/>
          <w:color w:val="000000"/>
          <w:sz w:val="28"/>
        </w:rPr>
        <w:t>
      Кесте 8 Пластикалық қаптаманың қалдықтарын кәдеге жарату</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Recycling Plant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Technology Industries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Ордабасы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5"/>
          <w:p>
            <w:pPr>
              <w:spacing w:after="20"/>
              <w:ind w:left="20"/>
              <w:jc w:val="both"/>
            </w:pPr>
            <w:r>
              <w:rPr>
                <w:rFonts w:ascii="Times New Roman"/>
                <w:b w:val="false"/>
                <w:i w:val="false"/>
                <w:color w:val="000000"/>
                <w:sz w:val="20"/>
              </w:rPr>
              <w:t>
2021 жылы 7 000 тонна;</w:t>
            </w:r>
          </w:p>
          <w:bookmarkEnd w:id="95"/>
          <w:p>
            <w:pPr>
              <w:spacing w:after="20"/>
              <w:ind w:left="20"/>
              <w:jc w:val="both"/>
            </w:pPr>
            <w:r>
              <w:rPr>
                <w:rFonts w:ascii="Times New Roman"/>
                <w:b w:val="false"/>
                <w:i w:val="false"/>
                <w:color w:val="000000"/>
                <w:sz w:val="20"/>
              </w:rPr>
              <w:t>
2022 жылы 10 000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ГорКомТранс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Қарағанды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6"/>
          <w:p>
            <w:pPr>
              <w:spacing w:after="20"/>
              <w:ind w:left="20"/>
              <w:jc w:val="both"/>
            </w:pPr>
            <w:r>
              <w:rPr>
                <w:rFonts w:ascii="Times New Roman"/>
                <w:b w:val="false"/>
                <w:i w:val="false"/>
                <w:color w:val="000000"/>
                <w:sz w:val="20"/>
              </w:rPr>
              <w:t>
2021 жылы 3000 тонна;</w:t>
            </w:r>
          </w:p>
          <w:bookmarkEnd w:id="96"/>
          <w:p>
            <w:pPr>
              <w:spacing w:after="20"/>
              <w:ind w:left="20"/>
              <w:jc w:val="both"/>
            </w:pPr>
            <w:r>
              <w:rPr>
                <w:rFonts w:ascii="Times New Roman"/>
                <w:b w:val="false"/>
                <w:i w:val="false"/>
                <w:color w:val="000000"/>
                <w:sz w:val="20"/>
              </w:rPr>
              <w:t>
2022 жылы 3578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"Клининговая компания ЭкоКомфорт"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Қарағанды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Статус-Эверест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Кентау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7"/>
          <w:p>
            <w:pPr>
              <w:spacing w:after="20"/>
              <w:ind w:left="20"/>
              <w:jc w:val="both"/>
            </w:pPr>
            <w:r>
              <w:rPr>
                <w:rFonts w:ascii="Times New Roman"/>
                <w:b w:val="false"/>
                <w:i w:val="false"/>
                <w:color w:val="000000"/>
                <w:sz w:val="20"/>
              </w:rPr>
              <w:t>
2021 жылы 910 тонна;</w:t>
            </w:r>
          </w:p>
          <w:bookmarkEnd w:id="97"/>
          <w:p>
            <w:pPr>
              <w:spacing w:after="20"/>
              <w:ind w:left="20"/>
              <w:jc w:val="both"/>
            </w:pPr>
            <w:r>
              <w:rPr>
                <w:rFonts w:ascii="Times New Roman"/>
                <w:b w:val="false"/>
                <w:i w:val="false"/>
                <w:color w:val="000000"/>
                <w:sz w:val="20"/>
              </w:rPr>
              <w:t>
2022 жылы 2000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Recycling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компания Дорпласт-инвест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Қапшағай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И.А.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 г. Павлодар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Park Kokshetau"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07" w:id="98"/>
    <w:p>
      <w:pPr>
        <w:spacing w:after="0"/>
        <w:ind w:left="0"/>
        <w:jc w:val="both"/>
      </w:pPr>
      <w:r>
        <w:rPr>
          <w:rFonts w:ascii="Times New Roman"/>
          <w:b w:val="false"/>
          <w:i w:val="false"/>
          <w:color w:val="000000"/>
          <w:sz w:val="28"/>
        </w:rPr>
        <w:t>
      8-кесте Қазақстанның түрлі өңірлерінде пластмасса қаптамасын кәдеге жаратумен айналысатын кәсіпорындардың алуан түрлілігін көрсетеді. Қалалар бойынша қуаттарды бөлу жергілікті бастамалардың маңыздылығын және қалдықтарды жою мәселесін шешуге жан-жақты көзқарасты көрсетеді.</w:t>
      </w:r>
    </w:p>
    <w:bookmarkEnd w:id="98"/>
    <w:bookmarkStart w:name="z108" w:id="99"/>
    <w:p>
      <w:pPr>
        <w:spacing w:after="0"/>
        <w:ind w:left="0"/>
        <w:jc w:val="both"/>
      </w:pPr>
      <w:r>
        <w:rPr>
          <w:rFonts w:ascii="Times New Roman"/>
          <w:b w:val="false"/>
          <w:i w:val="false"/>
          <w:color w:val="000000"/>
          <w:sz w:val="28"/>
        </w:rPr>
        <w:t>
      Кесте 9 Картон-қағаз қаптамасының қалдықтарын кәдеге жарату</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Kagazy Recycling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0"/>
          <w:p>
            <w:pPr>
              <w:spacing w:after="20"/>
              <w:ind w:left="20"/>
              <w:jc w:val="both"/>
            </w:pPr>
            <w:r>
              <w:rPr>
                <w:rFonts w:ascii="Times New Roman"/>
                <w:b w:val="false"/>
                <w:i w:val="false"/>
                <w:color w:val="000000"/>
                <w:sz w:val="20"/>
              </w:rPr>
              <w:t>
2021 жылы 55 000 тонна;</w:t>
            </w:r>
          </w:p>
          <w:bookmarkEnd w:id="100"/>
          <w:p>
            <w:pPr>
              <w:spacing w:after="20"/>
              <w:ind w:left="20"/>
              <w:jc w:val="both"/>
            </w:pPr>
            <w:r>
              <w:rPr>
                <w:rFonts w:ascii="Times New Roman"/>
                <w:b w:val="false"/>
                <w:i w:val="false"/>
                <w:color w:val="000000"/>
                <w:sz w:val="20"/>
              </w:rPr>
              <w:t>
2022 жылы 60 000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KAGAZY"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1"/>
          <w:p>
            <w:pPr>
              <w:spacing w:after="20"/>
              <w:ind w:left="20"/>
              <w:jc w:val="both"/>
            </w:pPr>
            <w:r>
              <w:rPr>
                <w:rFonts w:ascii="Times New Roman"/>
                <w:b w:val="false"/>
                <w:i w:val="false"/>
                <w:color w:val="000000"/>
                <w:sz w:val="20"/>
              </w:rPr>
              <w:t>
2021 жылы 30 000 тонна;</w:t>
            </w:r>
          </w:p>
          <w:bookmarkEnd w:id="101"/>
          <w:p>
            <w:pPr>
              <w:spacing w:after="20"/>
              <w:ind w:left="20"/>
              <w:jc w:val="both"/>
            </w:pPr>
            <w:r>
              <w:rPr>
                <w:rFonts w:ascii="Times New Roman"/>
                <w:b w:val="false"/>
                <w:i w:val="false"/>
                <w:color w:val="000000"/>
                <w:sz w:val="20"/>
              </w:rPr>
              <w:t>
2022 жылы 40 000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 Pack Astana"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Целиноград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2"/>
          <w:p>
            <w:pPr>
              <w:spacing w:after="20"/>
              <w:ind w:left="20"/>
              <w:jc w:val="both"/>
            </w:pPr>
            <w:r>
              <w:rPr>
                <w:rFonts w:ascii="Times New Roman"/>
                <w:b w:val="false"/>
                <w:i w:val="false"/>
                <w:color w:val="000000"/>
                <w:sz w:val="20"/>
              </w:rPr>
              <w:t>
2021 жылы 2 160 тонна;</w:t>
            </w:r>
          </w:p>
          <w:bookmarkEnd w:id="102"/>
          <w:p>
            <w:pPr>
              <w:spacing w:after="20"/>
              <w:ind w:left="20"/>
              <w:jc w:val="both"/>
            </w:pPr>
            <w:r>
              <w:rPr>
                <w:rFonts w:ascii="Times New Roman"/>
                <w:b w:val="false"/>
                <w:i w:val="false"/>
                <w:color w:val="000000"/>
                <w:sz w:val="20"/>
              </w:rPr>
              <w:t>
2022 жылы 5 400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Картонно-Бумажный Комбинат-2015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Лисаков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ЛисБум.KZ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Лисаков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3"/>
          <w:p>
            <w:pPr>
              <w:spacing w:after="20"/>
              <w:ind w:left="20"/>
              <w:jc w:val="both"/>
            </w:pPr>
            <w:r>
              <w:rPr>
                <w:rFonts w:ascii="Times New Roman"/>
                <w:b w:val="false"/>
                <w:i w:val="false"/>
                <w:color w:val="000000"/>
                <w:sz w:val="20"/>
              </w:rPr>
              <w:t>
2021 жылы 2000 тонна;</w:t>
            </w:r>
          </w:p>
          <w:bookmarkEnd w:id="103"/>
          <w:p>
            <w:pPr>
              <w:spacing w:after="20"/>
              <w:ind w:left="20"/>
              <w:jc w:val="both"/>
            </w:pPr>
            <w:r>
              <w:rPr>
                <w:rFonts w:ascii="Times New Roman"/>
                <w:b w:val="false"/>
                <w:i w:val="false"/>
                <w:color w:val="000000"/>
                <w:sz w:val="20"/>
              </w:rPr>
              <w:t>
2022 жылы 3000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Бумпром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Еңбекші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4"/>
          <w:p>
            <w:pPr>
              <w:spacing w:after="20"/>
              <w:ind w:left="20"/>
              <w:jc w:val="both"/>
            </w:pPr>
            <w:r>
              <w:rPr>
                <w:rFonts w:ascii="Times New Roman"/>
                <w:b w:val="false"/>
                <w:i w:val="false"/>
                <w:color w:val="000000"/>
                <w:sz w:val="20"/>
              </w:rPr>
              <w:t>
2021 жылы 10 000 тонна;</w:t>
            </w:r>
          </w:p>
          <w:bookmarkEnd w:id="104"/>
          <w:p>
            <w:pPr>
              <w:spacing w:after="20"/>
              <w:ind w:left="20"/>
              <w:jc w:val="both"/>
            </w:pPr>
            <w:r>
              <w:rPr>
                <w:rFonts w:ascii="Times New Roman"/>
                <w:b w:val="false"/>
                <w:i w:val="false"/>
                <w:color w:val="000000"/>
                <w:sz w:val="20"/>
              </w:rPr>
              <w:t>
2022 жылы 15 000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Goldman Astana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5"/>
          <w:p>
            <w:pPr>
              <w:spacing w:after="20"/>
              <w:ind w:left="20"/>
              <w:jc w:val="both"/>
            </w:pPr>
            <w:r>
              <w:rPr>
                <w:rFonts w:ascii="Times New Roman"/>
                <w:b w:val="false"/>
                <w:i w:val="false"/>
                <w:color w:val="000000"/>
                <w:sz w:val="20"/>
              </w:rPr>
              <w:t>
2021 жылы 3 600 тонна;</w:t>
            </w:r>
          </w:p>
          <w:bookmarkEnd w:id="105"/>
          <w:p>
            <w:pPr>
              <w:spacing w:after="20"/>
              <w:ind w:left="20"/>
              <w:jc w:val="both"/>
            </w:pPr>
            <w:r>
              <w:rPr>
                <w:rFonts w:ascii="Times New Roman"/>
                <w:b w:val="false"/>
                <w:i w:val="false"/>
                <w:color w:val="000000"/>
                <w:sz w:val="20"/>
              </w:rPr>
              <w:t>
2022 жылы 7 200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Мульти Сервис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6"/>
          <w:p>
            <w:pPr>
              <w:spacing w:after="20"/>
              <w:ind w:left="20"/>
              <w:jc w:val="both"/>
            </w:pPr>
            <w:r>
              <w:rPr>
                <w:rFonts w:ascii="Times New Roman"/>
                <w:b w:val="false"/>
                <w:i w:val="false"/>
                <w:color w:val="000000"/>
                <w:sz w:val="20"/>
              </w:rPr>
              <w:t>
2021 жылы 26000 тонна;</w:t>
            </w:r>
          </w:p>
          <w:bookmarkEnd w:id="106"/>
          <w:p>
            <w:pPr>
              <w:spacing w:after="20"/>
              <w:ind w:left="20"/>
              <w:jc w:val="both"/>
            </w:pPr>
            <w:r>
              <w:rPr>
                <w:rFonts w:ascii="Times New Roman"/>
                <w:b w:val="false"/>
                <w:i w:val="false"/>
                <w:color w:val="000000"/>
                <w:sz w:val="20"/>
              </w:rPr>
              <w:t>
2022 жылы 40 000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Гофротара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 г. Павлодар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Кагазы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Қызылорда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Актауская бумажная компания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 Мұнайлы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Лайбекова К.Ж.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Сарыағаш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bl>
    <w:bookmarkStart w:name="z116" w:id="107"/>
    <w:p>
      <w:pPr>
        <w:spacing w:after="0"/>
        <w:ind w:left="0"/>
        <w:jc w:val="both"/>
      </w:pPr>
      <w:r>
        <w:rPr>
          <w:rFonts w:ascii="Times New Roman"/>
          <w:b w:val="false"/>
          <w:i w:val="false"/>
          <w:color w:val="000000"/>
          <w:sz w:val="28"/>
        </w:rPr>
        <w:t>
      9-кесте Қазақстанның түрлі өңірлерінде картон-қағаз қаптамасының қалдықтарын кәдеге жаратумен айналысатын кәсіпорындарға шолуды қамтамасыз етеді. Қалалар бойынша қуаттарды бөлу қалдықтардың осы түрін кәдеге жарату белсенді дамып келе жатқанын және кәсіпорындар өздерінің өндірістік қабілетін арттыруға ұмтылатындығын көрсетеді.</w:t>
      </w:r>
    </w:p>
    <w:bookmarkEnd w:id="107"/>
    <w:bookmarkStart w:name="z117" w:id="108"/>
    <w:p>
      <w:pPr>
        <w:spacing w:after="0"/>
        <w:ind w:left="0"/>
        <w:jc w:val="both"/>
      </w:pPr>
      <w:r>
        <w:rPr>
          <w:rFonts w:ascii="Times New Roman"/>
          <w:b w:val="false"/>
          <w:i w:val="false"/>
          <w:color w:val="000000"/>
          <w:sz w:val="28"/>
        </w:rPr>
        <w:t>
      Алматы қаласын екі ірі кәсіпорын – "Kagazy Recycling" ЖШС және "Интер Мульти Сервис" ЖШС бөледі, олар бірлесіп 2022 жылы 86 000 тоннадан астам картон-қағаз қаптаманы кәдеге жаратуды болжайды. Бұл көрсеткіштер қалдықтарды басқарудың тұрақты стратегияларын жүзеге асырудағы ірі мегаполистердің рөлін көрсетеді.</w:t>
      </w:r>
    </w:p>
    <w:bookmarkEnd w:id="108"/>
    <w:bookmarkStart w:name="z118" w:id="109"/>
    <w:p>
      <w:pPr>
        <w:spacing w:after="0"/>
        <w:ind w:left="0"/>
        <w:jc w:val="both"/>
      </w:pPr>
      <w:r>
        <w:rPr>
          <w:rFonts w:ascii="Times New Roman"/>
          <w:b w:val="false"/>
          <w:i w:val="false"/>
          <w:color w:val="000000"/>
          <w:sz w:val="28"/>
        </w:rPr>
        <w:t>
      Қостанай облысы, Қызылорда облысы, Түркістан облысы және басқа да өңірлерде картон-қағаз қаптамасының қалдықтарын кәдеге жаратуда айтарлықтай күш-жігер бар. Қайта өңдеу қуатының өсу болжамдары кәсіпорындардың ресурстарды тиімдірек пайдалануға және қоршаған ортаға әсерді азайтуға ұмтылысын көрсетеді.</w:t>
      </w:r>
    </w:p>
    <w:bookmarkEnd w:id="109"/>
    <w:bookmarkStart w:name="z119" w:id="110"/>
    <w:p>
      <w:pPr>
        <w:spacing w:after="0"/>
        <w:ind w:left="0"/>
        <w:jc w:val="both"/>
      </w:pPr>
      <w:r>
        <w:rPr>
          <w:rFonts w:ascii="Times New Roman"/>
          <w:b w:val="false"/>
          <w:i w:val="false"/>
          <w:color w:val="000000"/>
          <w:sz w:val="28"/>
        </w:rPr>
        <w:t>
      Алайда, оң тенденцияларға қарамастан, кейбір аймақтарда картон-қағаз қаптамасының қалдықтарын жоюға ықпал ету үшін қосымша күш пен инвестиция қажет. Бұл қайта өңдеу инфрақұрылымын одан әрі нығайтуға және Қазақстанның барлық аумағында қалдықтарды басқарудың неғұрлым орнықты жүйелерін құруға мүмкіндік береді</w:t>
      </w:r>
    </w:p>
    <w:bookmarkEnd w:id="110"/>
    <w:bookmarkStart w:name="z120" w:id="111"/>
    <w:p>
      <w:pPr>
        <w:spacing w:after="0"/>
        <w:ind w:left="0"/>
        <w:jc w:val="left"/>
      </w:pPr>
      <w:r>
        <w:rPr>
          <w:rFonts w:ascii="Times New Roman"/>
          <w:b/>
          <w:i w:val="false"/>
          <w:color w:val="000000"/>
        </w:rPr>
        <w:t xml:space="preserve"> 1.2 Науырзым ауданындағы коммуналдық қалдықтарды басқарудың ағымдағы жай-күйін бағалау</w:t>
      </w:r>
    </w:p>
    <w:bookmarkEnd w:id="111"/>
    <w:bookmarkStart w:name="z121" w:id="112"/>
    <w:p>
      <w:pPr>
        <w:spacing w:after="0"/>
        <w:ind w:left="0"/>
        <w:jc w:val="both"/>
      </w:pPr>
      <w:r>
        <w:rPr>
          <w:rFonts w:ascii="Times New Roman"/>
          <w:b w:val="false"/>
          <w:i w:val="false"/>
          <w:color w:val="000000"/>
          <w:sz w:val="28"/>
        </w:rPr>
        <w:t>
      Кесте 10 – 2022 жылы Қостанай облысы бойынша коммуналдық қалдықтарды жинау және әкету жөніндегі кәсіпорындар мен ұйымдардың саны, жиналған және тасымалданған коммуналдық қалдықтардың көлемі**</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жөніндегі кәсіпорындар мен ұйымдардың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шығаратын кәсіпорындардың қалдықтарын ескере отырып, жиналған қалдықтардың жалпы көлемі,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жиналған коммуналдық қалдықтардың көлемі,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облысы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292 791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171 168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99 926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72 545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Аулиекөл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1 217</w:t>
            </w:r>
          </w:p>
        </w:tc>
      </w:tr>
    </w:tbl>
    <w:bookmarkStart w:name="z122" w:id="113"/>
    <w:p>
      <w:pPr>
        <w:spacing w:after="0"/>
        <w:ind w:left="0"/>
        <w:jc w:val="both"/>
      </w:pPr>
      <w:r>
        <w:rPr>
          <w:rFonts w:ascii="Times New Roman"/>
          <w:b w:val="false"/>
          <w:i w:val="false"/>
          <w:color w:val="000000"/>
          <w:sz w:val="28"/>
        </w:rPr>
        <w:t>
      * "Қостанай облысында 2022 жылғы коммуналдық қалдықтармен жұмыс істеу туралы" Қазақстан Республикасы Стратегиялық жоспарлау және реформалар агенттігінің ұлттық статистика бюросы, Шығарылған күні: 04.05.2023 ж.</w:t>
      </w:r>
    </w:p>
    <w:bookmarkEnd w:id="113"/>
    <w:bookmarkStart w:name="z123" w:id="114"/>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 жариялайтын ресми статистикалық ақпаратқа сәйкес Қостанай облысының аумағында коммуналдық қалдықтарды жинау және әкету жөніндегі қызметті әр түрлі меншік нысанындағы 49 шаруашылық жүргізуші субъектінің қызметі жүзеге асырады. Ұлттық статистика бюросының мәліметтері бойынша Науырзым ауданында коммуналдық қалдықтарды жинау және шығарумен айналысатын кәсіпорындар тіркелмеген. Алайда, жүргізілген дала жұмыстарының нәтижесінде "Диас" ЖК бұл қызметтерді шынымен жүзеге асыратыны анықталды.</w:t>
      </w:r>
    </w:p>
    <w:bookmarkEnd w:id="114"/>
    <w:bookmarkStart w:name="z124" w:id="115"/>
    <w:p>
      <w:pPr>
        <w:spacing w:after="0"/>
        <w:ind w:left="0"/>
        <w:jc w:val="both"/>
      </w:pPr>
      <w:r>
        <w:rPr>
          <w:rFonts w:ascii="Times New Roman"/>
          <w:b w:val="false"/>
          <w:i w:val="false"/>
          <w:color w:val="000000"/>
          <w:sz w:val="28"/>
        </w:rPr>
        <w:t>
      Жиналған коммуналдық қалдықтардың ең көп үлесі Қостанай қаласы бойынша табиғи түрде 72 545 тонна көлемімен және облыстың жиынтық көрсеткіштерінің 42,38% үлесімен белгіленеді. Сондай-ақ, облыстық ауқымдағы елеулі үлестердің көлемі 37 120 тонна және үлесі 21,69% Рудный қаласы және 10 857 тонна коммуналдық қалдықтармен үлесі 6,34% Арқалық қаласы алып отыр.</w:t>
      </w:r>
    </w:p>
    <w:bookmarkEnd w:id="115"/>
    <w:bookmarkStart w:name="z125" w:id="116"/>
    <w:p>
      <w:pPr>
        <w:spacing w:after="0"/>
        <w:ind w:left="0"/>
        <w:jc w:val="both"/>
      </w:pPr>
      <w:r>
        <w:rPr>
          <w:rFonts w:ascii="Times New Roman"/>
          <w:b w:val="false"/>
          <w:i w:val="false"/>
          <w:color w:val="000000"/>
          <w:sz w:val="28"/>
        </w:rPr>
        <w:t>
      Кесте 11 – Полигондарға түскен коммуналдық қалдықтардың жалпы көлемі, 2022 жылғы Қостанай облысы бойынша коммуналдық қалдықтарды сұрыптау көрсеткіштері*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қалдықтардың көлемі, тонна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қалдықтардың көлемі, тонна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өздігінен әкететін кәсіпорындар мен халықтан түскен қалдықтардың көлемі,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Аулиекөл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 w:id="117"/>
    <w:p>
      <w:pPr>
        <w:spacing w:after="0"/>
        <w:ind w:left="0"/>
        <w:jc w:val="both"/>
      </w:pPr>
      <w:r>
        <w:rPr>
          <w:rFonts w:ascii="Times New Roman"/>
          <w:b w:val="false"/>
          <w:i w:val="false"/>
          <w:color w:val="000000"/>
          <w:sz w:val="28"/>
        </w:rPr>
        <w:t>
      * "Қостанай облысында 2022 жылғы коммуналдық қалдықтармен жұмыс істеу туралы" Қазақстан Республикасы Стратегиялық жоспарлау және реформалар агенттігінің ұлттық статистика бюросы, Шығарылған күні: 04.05.2023 ж.</w:t>
      </w:r>
    </w:p>
    <w:bookmarkEnd w:id="117"/>
    <w:bookmarkStart w:name="z127" w:id="118"/>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 жариялаған ресми статистикалық ақпаратқа сәйкес, Қостанай облысында 2022 жылдың қорытындысы бойынша коммуналдық қалдықтарды сұрыптау көрсеткіші 5,49% - құрайды, бұл 224 037 тоннадан 12 309 тонна коммуналдық қалдықтар Облыстың ҚТҚ полигондарында бастапқы сұрыпталуға ұшырағанын көрсетеді.</w:t>
      </w:r>
    </w:p>
    <w:bookmarkEnd w:id="118"/>
    <w:bookmarkStart w:name="z128" w:id="119"/>
    <w:p>
      <w:pPr>
        <w:spacing w:after="0"/>
        <w:ind w:left="0"/>
        <w:jc w:val="both"/>
      </w:pPr>
      <w:r>
        <w:rPr>
          <w:rFonts w:ascii="Times New Roman"/>
          <w:b w:val="false"/>
          <w:i w:val="false"/>
          <w:color w:val="000000"/>
          <w:sz w:val="28"/>
        </w:rPr>
        <w:t>
      Бұл ретте сұрыптау деңгейінің ең жоғары көрсеткіші 48,94% көрсеткішімен Лисаков қаласы бойынша белгіленетінін атап өту қажет. Бұдан әрі сұрыптау деңгейі 19,20% Жітіқара ауданы және Қостанай қаласы - 5,65%.</w:t>
      </w:r>
    </w:p>
    <w:bookmarkEnd w:id="119"/>
    <w:bookmarkStart w:name="z129" w:id="120"/>
    <w:p>
      <w:pPr>
        <w:spacing w:after="0"/>
        <w:ind w:left="0"/>
        <w:jc w:val="both"/>
      </w:pPr>
      <w:r>
        <w:rPr>
          <w:rFonts w:ascii="Times New Roman"/>
          <w:b w:val="false"/>
          <w:i w:val="false"/>
          <w:color w:val="000000"/>
          <w:sz w:val="28"/>
        </w:rPr>
        <w:t>
      Науырзым ауданына келетін болсақ, статистика органдарында коммуналдық қалдықтарды сұрыптау туралы деректер жоқ.</w:t>
      </w:r>
    </w:p>
    <w:bookmarkEnd w:id="120"/>
    <w:bookmarkStart w:name="z130" w:id="121"/>
    <w:p>
      <w:pPr>
        <w:spacing w:after="0"/>
        <w:ind w:left="0"/>
        <w:jc w:val="both"/>
      </w:pPr>
      <w:r>
        <w:rPr>
          <w:rFonts w:ascii="Times New Roman"/>
          <w:b w:val="false"/>
          <w:i w:val="false"/>
          <w:color w:val="000000"/>
          <w:sz w:val="28"/>
        </w:rPr>
        <w:t>
      Далалық зерттеулер мен мой өкілдері мен сұхбат жүргізу барысында коммуналдық қалдықтарды бөлек жинауды қамтамасыз ететін қандайда бір тетіктердің жоқтығы анықталды.</w:t>
      </w:r>
    </w:p>
    <w:bookmarkEnd w:id="121"/>
    <w:bookmarkStart w:name="z131" w:id="122"/>
    <w:p>
      <w:pPr>
        <w:spacing w:after="0"/>
        <w:ind w:left="0"/>
        <w:jc w:val="both"/>
      </w:pPr>
      <w:r>
        <w:rPr>
          <w:rFonts w:ascii="Times New Roman"/>
          <w:b w:val="false"/>
          <w:i w:val="false"/>
          <w:color w:val="000000"/>
          <w:sz w:val="28"/>
        </w:rPr>
        <w:t>
      Кесте 12 – 2022 жылдың соңына Қостанай облысы бойынша кәдеге жаратылған және көмілген қалдықтардың жалпы көлемі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жылдың басына жинақталған көмілген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 көмуге түскен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жылдың соңына жинақталған көмілген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жинақталу көрсеткіші,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ауданы, км2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3 345 954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3 551 902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15 509 615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1 192 955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1 278 299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1 530 443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1 361 325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1 227 784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6 762 843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292 849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bl>
    <w:bookmarkStart w:name="z132" w:id="123"/>
    <w:p>
      <w:pPr>
        <w:spacing w:after="0"/>
        <w:ind w:left="0"/>
        <w:jc w:val="both"/>
      </w:pPr>
      <w:r>
        <w:rPr>
          <w:rFonts w:ascii="Times New Roman"/>
          <w:b w:val="false"/>
          <w:i w:val="false"/>
          <w:color w:val="000000"/>
          <w:sz w:val="28"/>
        </w:rPr>
        <w:t>
      *"Қостанай облысында 2022 жылғы коммуналдық қалдықтармен жұмыс істеу туралы" Қазақстан Республикасы Стратегиялық жоспарлау және реформалар агенттігінің ұлттық статистика бюросы, Шығарылған күні: 04.05.2023 ж.</w:t>
      </w:r>
    </w:p>
    <w:bookmarkEnd w:id="123"/>
    <w:bookmarkStart w:name="z133" w:id="124"/>
    <w:p>
      <w:pPr>
        <w:spacing w:after="0"/>
        <w:ind w:left="0"/>
        <w:jc w:val="both"/>
      </w:pPr>
      <w:r>
        <w:rPr>
          <w:rFonts w:ascii="Times New Roman"/>
          <w:b w:val="false"/>
          <w:i w:val="false"/>
          <w:color w:val="000000"/>
          <w:sz w:val="28"/>
        </w:rPr>
        <w:t>
      Ұсынылған мәліметтерге сәйкес, Қостанай облысы бойынша ҚТҚ полигондарының жалпы толу көрсеткіші 2022 жылдың соңында 22,90% құрады, полигондардың жиынтық жобалық қуаты 15 509 615 тоннаға тең.</w:t>
      </w:r>
    </w:p>
    <w:bookmarkEnd w:id="124"/>
    <w:bookmarkStart w:name="z134" w:id="125"/>
    <w:p>
      <w:pPr>
        <w:spacing w:after="0"/>
        <w:ind w:left="0"/>
        <w:jc w:val="both"/>
      </w:pPr>
      <w:r>
        <w:rPr>
          <w:rFonts w:ascii="Times New Roman"/>
          <w:b w:val="false"/>
          <w:i w:val="false"/>
          <w:color w:val="000000"/>
          <w:sz w:val="28"/>
        </w:rPr>
        <w:t>
      Белгіленген жобалық қуаты толығымен таусылған, Сарыкөл ауданындағы ҚТҚ полигоны болып табылады, толтыру көрсеткіші 100% - ға тең. Толтырудың ең жоғары көрсеткіштері облыстың келесі аудандарына да тән:</w:t>
      </w:r>
    </w:p>
    <w:bookmarkEnd w:id="125"/>
    <w:bookmarkStart w:name="z135" w:id="126"/>
    <w:p>
      <w:pPr>
        <w:spacing w:after="0"/>
        <w:ind w:left="0"/>
        <w:jc w:val="both"/>
      </w:pPr>
      <w:r>
        <w:rPr>
          <w:rFonts w:ascii="Times New Roman"/>
          <w:b w:val="false"/>
          <w:i w:val="false"/>
          <w:color w:val="000000"/>
          <w:sz w:val="28"/>
        </w:rPr>
        <w:t>
      Амангелді ауданы - 99,66%;</w:t>
      </w:r>
    </w:p>
    <w:bookmarkEnd w:id="126"/>
    <w:bookmarkStart w:name="z136" w:id="127"/>
    <w:p>
      <w:pPr>
        <w:spacing w:after="0"/>
        <w:ind w:left="0"/>
        <w:jc w:val="both"/>
      </w:pPr>
      <w:r>
        <w:rPr>
          <w:rFonts w:ascii="Times New Roman"/>
          <w:b w:val="false"/>
          <w:i w:val="false"/>
          <w:color w:val="000000"/>
          <w:sz w:val="28"/>
        </w:rPr>
        <w:t>
      Қостанай қ. - 83,52%;</w:t>
      </w:r>
    </w:p>
    <w:bookmarkEnd w:id="127"/>
    <w:bookmarkStart w:name="z137" w:id="128"/>
    <w:p>
      <w:pPr>
        <w:spacing w:after="0"/>
        <w:ind w:left="0"/>
        <w:jc w:val="both"/>
      </w:pPr>
      <w:r>
        <w:rPr>
          <w:rFonts w:ascii="Times New Roman"/>
          <w:b w:val="false"/>
          <w:i w:val="false"/>
          <w:color w:val="000000"/>
          <w:sz w:val="28"/>
        </w:rPr>
        <w:t>
      Федоров ауданы - 81,81%;</w:t>
      </w:r>
    </w:p>
    <w:bookmarkEnd w:id="128"/>
    <w:bookmarkStart w:name="z138" w:id="129"/>
    <w:p>
      <w:pPr>
        <w:spacing w:after="0"/>
        <w:ind w:left="0"/>
        <w:jc w:val="both"/>
      </w:pPr>
      <w:r>
        <w:rPr>
          <w:rFonts w:ascii="Times New Roman"/>
          <w:b w:val="false"/>
          <w:i w:val="false"/>
          <w:color w:val="000000"/>
          <w:sz w:val="28"/>
        </w:rPr>
        <w:t>
      Меңдіқара ауданы - 69,68%.</w:t>
      </w:r>
    </w:p>
    <w:bookmarkEnd w:id="129"/>
    <w:bookmarkStart w:name="z139" w:id="130"/>
    <w:p>
      <w:pPr>
        <w:spacing w:after="0"/>
        <w:ind w:left="0"/>
        <w:jc w:val="both"/>
      </w:pPr>
      <w:r>
        <w:rPr>
          <w:rFonts w:ascii="Times New Roman"/>
          <w:b w:val="false"/>
          <w:i w:val="false"/>
          <w:color w:val="000000"/>
          <w:sz w:val="28"/>
        </w:rPr>
        <w:t>
      ҚТҚ полигондарының ең аз толу көрсеткіштері келесі аумақтарға тән:</w:t>
      </w:r>
    </w:p>
    <w:bookmarkEnd w:id="130"/>
    <w:bookmarkStart w:name="z140" w:id="131"/>
    <w:p>
      <w:pPr>
        <w:spacing w:after="0"/>
        <w:ind w:left="0"/>
        <w:jc w:val="both"/>
      </w:pPr>
      <w:r>
        <w:rPr>
          <w:rFonts w:ascii="Times New Roman"/>
          <w:b w:val="false"/>
          <w:i w:val="false"/>
          <w:color w:val="000000"/>
          <w:sz w:val="28"/>
        </w:rPr>
        <w:t>
      Қостанай ауданы - 8,15%;</w:t>
      </w:r>
    </w:p>
    <w:bookmarkEnd w:id="131"/>
    <w:bookmarkStart w:name="z141" w:id="132"/>
    <w:p>
      <w:pPr>
        <w:spacing w:after="0"/>
        <w:ind w:left="0"/>
        <w:jc w:val="both"/>
      </w:pPr>
      <w:r>
        <w:rPr>
          <w:rFonts w:ascii="Times New Roman"/>
          <w:b w:val="false"/>
          <w:i w:val="false"/>
          <w:color w:val="000000"/>
          <w:sz w:val="28"/>
        </w:rPr>
        <w:t>
      Қарасу ауданы - 8,94%;</w:t>
      </w:r>
    </w:p>
    <w:bookmarkEnd w:id="132"/>
    <w:bookmarkStart w:name="z142" w:id="133"/>
    <w:p>
      <w:pPr>
        <w:spacing w:after="0"/>
        <w:ind w:left="0"/>
        <w:jc w:val="both"/>
      </w:pPr>
      <w:r>
        <w:rPr>
          <w:rFonts w:ascii="Times New Roman"/>
          <w:b w:val="false"/>
          <w:i w:val="false"/>
          <w:color w:val="000000"/>
          <w:sz w:val="28"/>
        </w:rPr>
        <w:t>
      Жітіқара ауданы - 15,64%;</w:t>
      </w:r>
    </w:p>
    <w:bookmarkEnd w:id="133"/>
    <w:bookmarkStart w:name="z143" w:id="134"/>
    <w:p>
      <w:pPr>
        <w:spacing w:after="0"/>
        <w:ind w:left="0"/>
        <w:jc w:val="both"/>
      </w:pPr>
      <w:r>
        <w:rPr>
          <w:rFonts w:ascii="Times New Roman"/>
          <w:b w:val="false"/>
          <w:i w:val="false"/>
          <w:color w:val="000000"/>
          <w:sz w:val="28"/>
        </w:rPr>
        <w:t>
      Лисаков қ. - 22,23%;</w:t>
      </w:r>
    </w:p>
    <w:bookmarkEnd w:id="134"/>
    <w:bookmarkStart w:name="z144" w:id="135"/>
    <w:p>
      <w:pPr>
        <w:spacing w:after="0"/>
        <w:ind w:left="0"/>
        <w:jc w:val="both"/>
      </w:pPr>
      <w:r>
        <w:rPr>
          <w:rFonts w:ascii="Times New Roman"/>
          <w:b w:val="false"/>
          <w:i w:val="false"/>
          <w:color w:val="000000"/>
          <w:sz w:val="28"/>
        </w:rPr>
        <w:t>
      Денисов ауданы - 22,90%.</w:t>
      </w:r>
    </w:p>
    <w:bookmarkEnd w:id="135"/>
    <w:bookmarkStart w:name="z145" w:id="136"/>
    <w:p>
      <w:pPr>
        <w:spacing w:after="0"/>
        <w:ind w:left="0"/>
        <w:jc w:val="both"/>
      </w:pPr>
      <w:r>
        <w:rPr>
          <w:rFonts w:ascii="Times New Roman"/>
          <w:b w:val="false"/>
          <w:i w:val="false"/>
          <w:color w:val="000000"/>
          <w:sz w:val="28"/>
        </w:rPr>
        <w:t>
      Бұл ретте, Ұлттық статистика бюросының әдіснамасына сәйкес қатты тұрмыстық қалдықтарды жинау және әкету жөніндегі есепті қалыптастыру кезінде үй шаруашылықтарының коммуналдық қалдықтарын, сондай-ақ кәсіпорындар мен ұйымдардың ұқсас қалдықтарын жинауды және әкетуді жүзеге асыратын заңды тұлғалар мен олардың құрылымдық бөлімшелерінің деректері негізге алынатынын атап өту өте маңызды. Қалдықтар полигондарына әкетілетін қалдықтардың көлемін есептеу кезінде рұқсат етілмеген полигондарға әкетілетін қалдықтар есепке алынбайды. Яғни, басқаша айтқанда, ҚТҚ жинау және әкету қызметтерімен қамтылмаған үй шаруашылықтарының ҚТҚ көлемі ескерілмейді.</w:t>
      </w:r>
    </w:p>
    <w:bookmarkEnd w:id="136"/>
    <w:bookmarkStart w:name="z146" w:id="137"/>
    <w:p>
      <w:pPr>
        <w:spacing w:after="0"/>
        <w:ind w:left="0"/>
        <w:jc w:val="both"/>
      </w:pPr>
      <w:r>
        <w:rPr>
          <w:rFonts w:ascii="Times New Roman"/>
          <w:b w:val="false"/>
          <w:i w:val="false"/>
          <w:color w:val="000000"/>
          <w:sz w:val="28"/>
        </w:rPr>
        <w:t>
      Қостанай облысы Наурызым ауданының аумағында "Диас" ЖК басқаруындағы бір қатты тұрмыстық қалдықтар полигоны (ҚТҚ) жұмыс істейді. Қараменді ауылында орналасқан бұл полигон 18.12.2019 жылы берілген № KZ83VCZ00532397 қоршаған ортаға эмиссияға рұқсатқа сәйкес жұмыс істейді. Сонымен қатар, ауданда Буревестник, Раздольное, Өлеңді, Шолақсай, Шилі, Қожа, Дәмдіжәне Мереке ауылдарында орналасқан 8 тарихи полигон бар. Қазіргі уақытта бұл полигондар иесіз.</w:t>
      </w:r>
    </w:p>
    <w:bookmarkEnd w:id="137"/>
    <w:bookmarkStart w:name="z147" w:id="138"/>
    <w:p>
      <w:pPr>
        <w:spacing w:after="0"/>
        <w:ind w:left="0"/>
        <w:jc w:val="both"/>
      </w:pPr>
      <w:r>
        <w:rPr>
          <w:rFonts w:ascii="Times New Roman"/>
          <w:b w:val="false"/>
          <w:i w:val="false"/>
          <w:color w:val="000000"/>
          <w:sz w:val="28"/>
        </w:rPr>
        <w:t>
      Қараменді а. ҚТҚ полигоны</w:t>
      </w:r>
    </w:p>
    <w:bookmarkEnd w:id="138"/>
    <w:bookmarkStart w:name="z148" w:id="139"/>
    <w:p>
      <w:pPr>
        <w:spacing w:after="0"/>
        <w:ind w:left="0"/>
        <w:jc w:val="both"/>
      </w:pPr>
      <w:r>
        <w:rPr>
          <w:rFonts w:ascii="Times New Roman"/>
          <w:b w:val="false"/>
          <w:i w:val="false"/>
          <w:color w:val="000000"/>
          <w:sz w:val="28"/>
        </w:rPr>
        <w:t>
      Науырзым ауданы, Қараменді ауылындағы "Диас" ЖК басқаратын қатты тұрмыстық қалдықтар полигоны (ҚТҚ) өз қызметін 2008 жылы бастады. Қараменді ауылындағы ҚТҚ полигоны 2008 жылдан 2016 жылға дейін "Науырзым Сервис" ЖШС балансында болды. 2016 жылдан 2017 жылға дейін Басқарма "Сары-Бұлақ" ЖШС-не өтті. 2018-2019 жылдары полигон пайдаланылмады. 30 гектар аумақты алып жатқан полигон 0.15 га шаруашылық-тұрмыстық аймақты және 28.5 га сақтау аймағын қамтиды. Бұрынғы полигонның орнында орналасқан полигон су қорғау аймағынан тыс жерде орналасқан және жасыл алаңдары жоқ. Ол тұрғын үйлерден оңтүстікке қарай 3000 метр қашықтықта орналасқан. Жұмыстың алғашқы он жылында, 2008 жылдан 2018 жылға дейін полигонда 13,423 тонна қалдықтар жиналды.</w:t>
      </w:r>
    </w:p>
    <w:bookmarkEnd w:id="139"/>
    <w:bookmarkStart w:name="z149" w:id="140"/>
    <w:p>
      <w:pPr>
        <w:spacing w:after="0"/>
        <w:ind w:left="0"/>
        <w:jc w:val="both"/>
      </w:pPr>
      <w:r>
        <w:rPr>
          <w:rFonts w:ascii="Times New Roman"/>
          <w:b w:val="false"/>
          <w:i w:val="false"/>
          <w:color w:val="000000"/>
          <w:sz w:val="28"/>
        </w:rPr>
        <w:t>
      ҚТҚ полигоны көлемі 1000 метр санитарлық-қорғау аймағы бар қауіптіліктің 1-сыныбының I санаттағы объектісі ретінде жіктеледі. Қалдықтарды орналастыру нормативтерінің жобасына сәйкес Полигонда халық пен кәсіпорындардан ҚТҚ, күл-қож және пайдаланылмайтын астық қалдықтары қабылданады. Сондай-ақ, қағаз, картон, металл сынықтары, шыны және пластмассаны қоса алғанда, сұрыпталған материалдарды кейіннен жинай отырып, ҚТҚ-ны қолмен сұрыптауды жүзеге асыру көзделген. Метанның түзілуін азайту және компосттау мақсатында биологиялық ыдырайтын қалдықтарды өңдеудің арнайы әдістері қарастырылған. Алайда, метанның түзілуін азайтуға және компосттауға бағытталған биологиялық ыдырайтын қалдықтарды өңдеудің жобада көзделген әдістеріне қарамастан, іс жүзінде бұл шаралар толық көлемде орындалмайды.</w:t>
      </w:r>
    </w:p>
    <w:bookmarkEnd w:id="140"/>
    <w:bookmarkStart w:name="z150" w:id="141"/>
    <w:p>
      <w:pPr>
        <w:spacing w:after="0"/>
        <w:ind w:left="0"/>
        <w:jc w:val="both"/>
      </w:pPr>
      <w:r>
        <w:rPr>
          <w:rFonts w:ascii="Times New Roman"/>
          <w:b w:val="false"/>
          <w:i w:val="false"/>
          <w:color w:val="000000"/>
          <w:sz w:val="28"/>
        </w:rPr>
        <w:t>
      Жабылғаннан кейін оны жоюы үшін "Диас" полигоны жыл сайын депозиттік шотқа аударымдар жүргізуге ие.</w:t>
      </w:r>
    </w:p>
    <w:bookmarkEnd w:id="141"/>
    <w:bookmarkStart w:name="z151" w:id="142"/>
    <w:p>
      <w:pPr>
        <w:spacing w:after="0"/>
        <w:ind w:left="0"/>
        <w:jc w:val="both"/>
      </w:pPr>
      <w:r>
        <w:rPr>
          <w:rFonts w:ascii="Times New Roman"/>
          <w:b w:val="false"/>
          <w:i w:val="false"/>
          <w:color w:val="000000"/>
          <w:sz w:val="28"/>
        </w:rPr>
        <w:t>
      Қараменді ауылындағы қатты тұрмыстық қалдықтар полигонында (ҚТҚ) қалдықтарды өңдеу жүйесі көзделген, оған сәйкес қалдықтардың бір бөлігі көмуге, ал екінші бөлігі кейіннен бөгде Мамандандырылған ұйымдарға беру мақсатында уақытша сақтауға жіберіледі. Қалдықтарды орналастыру нормативтерінің ережелеріне (МНЖ) сәйкес 2023 және 2024 жылдары жыл сайын 800 тонна коммуналдық қалдықтарды өңдеу жоспарлануда.</w:t>
      </w:r>
    </w:p>
    <w:bookmarkEnd w:id="142"/>
    <w:bookmarkStart w:name="z152" w:id="143"/>
    <w:p>
      <w:pPr>
        <w:spacing w:after="0"/>
        <w:ind w:left="0"/>
        <w:jc w:val="both"/>
      </w:pPr>
      <w:r>
        <w:rPr>
          <w:rFonts w:ascii="Times New Roman"/>
          <w:b w:val="false"/>
          <w:i w:val="false"/>
          <w:color w:val="000000"/>
          <w:sz w:val="28"/>
        </w:rPr>
        <w:t>
      Осы жалпы көлемнің 668 тоннасын кәдеге жаратумен немесе қайта өңдеумен айналысатын бөгде ұйымдарға беру көзделіп отыр. Қалған 132 тонна қалдықтар тікелей полигонға көміледі.</w:t>
      </w:r>
    </w:p>
    <w:bookmarkEnd w:id="143"/>
    <w:bookmarkStart w:name="z153" w:id="144"/>
    <w:p>
      <w:pPr>
        <w:spacing w:after="0"/>
        <w:ind w:left="0"/>
        <w:jc w:val="both"/>
      </w:pPr>
      <w:r>
        <w:rPr>
          <w:rFonts w:ascii="Times New Roman"/>
          <w:b w:val="false"/>
          <w:i w:val="false"/>
          <w:color w:val="000000"/>
          <w:sz w:val="28"/>
        </w:rPr>
        <w:t>
      Кесте 13 ҚТҚ полигондарын ұстау және коммуналдық қалдықтарды басқару жөніндегі нормативтік құқықтық актілерге сәйкестік тізілімі.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АКТІЛЕРДІҢ ТАЛАПТАРЫ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ОРЫНДАЛУЫН БАҒАЛАУ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қағидаларына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сақтау орнынан (алаң) тұрғын үй құрылысы аумағына, өндірістік және коммуналдық мақсаттағы объектілерге дейінгі СҚА мөлшері "санитариялық қағидаларды бекіту туралы" Қазақстан Республикасы Денсаулық сақтау министрінің міндетін атқарушының 2022 жылғы 11 қаңтардағы № ҚРДСМ-2 бұйрығының белгіленген талаптарымен айқындалады. Тіршілік ету ортасы және адам денсаулығы.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(тұрғын үй қорының, ұйымдардың, мәдени-бұқаралық мекемелердің, демалыс аймақтарының аумағында) көлік үшін кіреберістері бар қалдықтарды жинауға арналған контейнерлерді орналастыру үшін арнайы алаңдар бөлінеді. Алаң қатты жабынмен орналастырылады және қалдықтардың желмен таралу (таралу) мүмкіндігін болдырмайтын, бірақ кемінде 1,5 м биіктікке үш жағынан қоршалады.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уақтылы жүзеге асырылады. Қалдықтарды контейнерлерде 0оС және одан төмен температурадасақтау мерзімі – үш тәуліктен аспайды, оң температурада – бір тәуліктен аспайды.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қоқыстар, полигондардың меншік иесі полигоннан (ұйымдасқан полигоннан) шыққан кезде қоқыс таситын көліктердің дөңгелектерін зарарсыздандыру үшін дезинфекциялық бетон ваннасын ұйымдастырады. Ваннаның ұзындығы кемінде 8 м, ені 3 м, тереңдігі 0,3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бүкіл аумағының периметрі бойынша қоқыстар жеңіл қоршау, тереңдігі 2 м-ден асатын құрғату траншеясы немесе биіктігі 2 м-ден аспайтын жер білігі орнатылады.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қалдықтарын залалсыздандыру кезінде осы Санитариялық қағидалардың 40-тармағында көрсетілген пештер (инсинераторлар) пайдаланылады. Полигонға ауыр металдармен заттарды алудың тиімді әдістері, радиоактивті қалдықтар, регенерациялауға жататын мұнай өнімдері әзірленген тұтыну қалдықтары қабылданбайды.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басым бағыттағы желдерді ескере отырып, елді мекендердің жел жағында, өзендердің ағысы бойынша шаруашылық-ауыз сумен жабдықтау су жинау орындарынан төмен, ашық суайдындарын, қыстайтын шұңқырларды, жаппай уылдырық шашу және балық аулау орындарын сужинау аймақтарынан төмен және шетелдерде орналастырылады.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арналған орындар елді мекендермен адамдардың жаппай демалатын аймақтарының, шаруашылық сумен жабдықтаудың, минералдық көздердің, ашық су айдындарының және жер асты суларының ластануын болдырмайтын инженерлік шешімдерді орындауға мүмкіндік беретін нөсер, еріген және тасқын сулармен су баспайтын, құрылыс салудан бос, желдетілетін жекелеген аумақтарда көзделеді.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жер асты сулары 20 м-ден астам тереңдікте жатқан және сүзу коэффициенті тәулігіне 10 м-ден аспайтын өткізгіштігі төмен жыныстармен жабылған учаскелерде орналастырылады. Полигон түбінің негізін жер асты сулары деңгейінің ең жоғары негізгі тұруынан кемінде 4 м орналастырады. Түбі мен қабырғалары гидрооқшаулағышпен реттеледі.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полигондарының, қоқыс үйінділердің СҚА мөлшері мен көгалдандырылуы № ҚР ДСМ-2 бұйрығына сәйкес жүзеге асырылады.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тұрғын үй құрылысының резервтік аумақтарында, өндірістік объектілерді, рекреациялық аймақтарды кеңейтуде, өзен аңғарларында, арқалықтарда, топырақтың шөгуі бар учаскелерде, карст процестерінің даму орындарында, пайдалы қазбалар жатқан аумақта, жерасты ауыз су көздерінің қоректену аймағында орналастыруға жол берілмейді.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аумағының елді мекендер, өндірістік объектілер, ауыл шаруашылығы алқаптары мен су ағындары бағытында еңкеюіне жол берілмейді.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аумағы екі аймаққа бөлінеді: ҚТҚ сақтау аймағы және шаруашылық-тұрмыстық объектілерді орналастыру аймағы.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Полигондардың персоналы үшін санитарлық-тұрмыстық қызмет көрсету үй-жайлары көзделеді. Тамақтану бөлмесі кем дегенде тұрмыстық тоңазытқышпен және ыдыс жууға арналған раковинамен жабдықталған.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келіп түсетін қалдықтардың құрамы мен есебін, полигонның жұмыс бөлігінде қалдықтардың бөлінуін, қалдықтарды оқшаулау жөніндегі технологиялық циклды бақылауды қамтамасыз етеді.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жасыл аймағында (периметрі бойынша) ҚТҚ-ның жер асты суларына әсерін бақылау үшін бақылау ұңғымалары орналастырылады, олардың бірі жер асты суларының ағыны бойынша полигоннан жоғары, полигоннан төмен 1-2 ұңғыма.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материал ретінде қождар және (немесе) өндіріс қалдықтары қолданылады: әк, бор, сода, гипс, графит, асбестцемент, шифер.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қалдықтарды дезинфекциялау үшін далалық компосттау әдістері қолданылады, жылына 120000 м3 ҚТҚ-дан аз қабылдайтын полигондар үшін ҚТҚ-ны сақтаудың траншеялық схемасы қолданылады. Траншеялардың тереңдігі 3-6 м және ені 6-12 м траншеялар басым желдің бағытына перпендикуляр орналастырылған.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ережелеріне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 Қазақстан Республикасы Экология, геология және табиғи ресурстар министрінің міндетін атқарушының 2021 жылғы 2 желтоқсандағы № 482 бұйрығымен бекітілген техникалық, экономикалық және экологиялық орындылығы ескеріле отырып, қалдықтарды бөлек жинауға, оның ішінде міндетті түрде бөлек жинауға жататын қалдықтардың түрлеріне немесе топтарына (түрлерінің жиынтығына) қойылатын талаптарға сәйкес жүзеге асырылады (нормативтік құқықтық актілерді мемлекеттік тіркеу тізілімінде № 25595 болып тіркелген).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коммуналдық қалдықтар бөлек жиналса, қалдықтардың әр санаты (фракциясы) үшін шығарудың өзіндік жиілігі анықталады.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Кодекстің 368-бабының 4-тармағына сәйкес ҚТҚ тасымалдау жөніндегі қызметті жүзеге асыратын кәсіпкерлік субъектілері тиісті қызметтер көрсету кезінде мыналарды сақтайды: 1) ҚТҚ тасымалдауға арналған арнайы жабдықталған көлік құралдарын пайдалануға;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тасымалдау (оның ішінде шығару) осы Кодекстің талаптарына сәйкес келетін көлік құралдарымен жүзеге асырылуға тиіс.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Орындалмайды</w:t>
            </w:r>
          </w:p>
        </w:tc>
      </w:tr>
    </w:tbl>
    <w:bookmarkStart w:name="z154"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Сурет 5 – Коммуналдық қалдықтарды басқару үшін маңызды объектілердің картасы, Караменді а. (фото есеп А қосымшасында ұсынылған)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Қабанбай батыр 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Баймағамбетов 2а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Абай 18</w:t>
            </w:r>
          </w:p>
        </w:tc>
      </w:tr>
    </w:tbl>
    <w:bookmarkStart w:name="z156" w:id="146"/>
    <w:p>
      <w:pPr>
        <w:spacing w:after="0"/>
        <w:ind w:left="0"/>
        <w:jc w:val="left"/>
      </w:pPr>
      <w:r>
        <w:rPr>
          <w:rFonts w:ascii="Times New Roman"/>
          <w:b/>
          <w:i w:val="false"/>
          <w:color w:val="000000"/>
        </w:rPr>
        <w:t xml:space="preserve"> 1.3 Қалдықтардың жіктелуі туралы мәліметтер</w:t>
      </w:r>
    </w:p>
    <w:bookmarkEnd w:id="146"/>
    <w:bookmarkStart w:name="z157" w:id="147"/>
    <w:p>
      <w:pPr>
        <w:spacing w:after="0"/>
        <w:ind w:left="0"/>
        <w:jc w:val="both"/>
      </w:pPr>
      <w:r>
        <w:rPr>
          <w:rFonts w:ascii="Times New Roman"/>
          <w:b w:val="false"/>
          <w:i w:val="false"/>
          <w:color w:val="000000"/>
          <w:sz w:val="28"/>
        </w:rPr>
        <w:t>
      Қатты тұрмыстық қалдықтар. Химиялық және морфологиялық құрамы бойынша қатты тұрмыстық қалдықтар негізінен тамақ, қағаз және тоқыма өнімдерінен тұратын халық пен кәсіпорындардың қалдықтары болып табылады. Қатты тұрмыстық қалдықтар полигонынан атмосфераға ластаушы заттардың шығарындыларын есептеу әдістемесіне (Қазақстан Республикасы Қоршаған ортаны қорғау министрінің 2008 жылғы 18 сәуірдегі № 100-п бұйрығына № 17 қосымша) сәйкес құрамы қатты тұрмыстық қалдықтар (%): тамақ қалдықтары (35-45); қағаз, картон (32-35); ағаш (1-2); қара металл сынықтары (3-4); түсті металл сынықтары (0,5-1,5); тоқыма бұйымдары (3-5); сүйектер (1-2); шыны (2-3); былғары, резеңке (0,5-1); тастар, гипс (0,5-1); пластик (3-4); басқа (1-2); түсу 15 мм-ден аз (5-7).</w:t>
      </w:r>
    </w:p>
    <w:bookmarkEnd w:id="147"/>
    <w:bookmarkStart w:name="z15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7470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470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9"/>
    <w:p>
      <w:pPr>
        <w:spacing w:after="0"/>
        <w:ind w:left="0"/>
        <w:jc w:val="both"/>
      </w:pPr>
      <w:r>
        <w:rPr>
          <w:rFonts w:ascii="Times New Roman"/>
          <w:b w:val="false"/>
          <w:i w:val="false"/>
          <w:color w:val="000000"/>
          <w:sz w:val="28"/>
        </w:rPr>
        <w:t>
      Сурет 6 – Қатты тұрмыстық қалдықтардың морфологиялық құрамы</w:t>
      </w:r>
    </w:p>
    <w:bookmarkEnd w:id="149"/>
    <w:bookmarkStart w:name="z160" w:id="150"/>
    <w:p>
      <w:pPr>
        <w:spacing w:after="0"/>
        <w:ind w:left="0"/>
        <w:jc w:val="both"/>
      </w:pPr>
      <w:r>
        <w:rPr>
          <w:rFonts w:ascii="Times New Roman"/>
          <w:b w:val="false"/>
          <w:i w:val="false"/>
          <w:color w:val="000000"/>
          <w:sz w:val="28"/>
        </w:rPr>
        <w:t>
      Күл-қожқалдықтары жеке сектормен кәсіпорындардың пештерімен қазандықтарында көмір жағу кезінде пайда болады. Өндіріс және тұтыну қалдықтарын шекті орналастыру нормативтерінің жобаларын әзірлеу әдістемесіне сәйкес (ҚРҚОҚ министрінің 2008.04.18 № 100-п бұйрығына № 16 қосымша) күлдің мынадай құрамы бар ( % ): SiO2 - 61,1; AI2O3 - 6,6; CaO - 4,3; MgO - 2,2; басқалары - 5,8.</w:t>
      </w:r>
    </w:p>
    <w:bookmarkEnd w:id="150"/>
    <w:bookmarkStart w:name="z161" w:id="151"/>
    <w:p>
      <w:pPr>
        <w:spacing w:after="0"/>
        <w:ind w:left="0"/>
        <w:jc w:val="both"/>
      </w:pPr>
      <w:r>
        <w:rPr>
          <w:rFonts w:ascii="Times New Roman"/>
          <w:b w:val="false"/>
          <w:i w:val="false"/>
          <w:color w:val="000000"/>
          <w:sz w:val="28"/>
        </w:rPr>
        <w:t>
      Күл-қожқалдықтары полигонда толық көлемде көмілуі тиіс.</w:t>
      </w:r>
    </w:p>
    <w:bookmarkEnd w:id="151"/>
    <w:bookmarkStart w:name="z162" w:id="152"/>
    <w:p>
      <w:pPr>
        <w:spacing w:after="0"/>
        <w:ind w:left="0"/>
        <w:jc w:val="both"/>
      </w:pPr>
      <w:r>
        <w:rPr>
          <w:rFonts w:ascii="Times New Roman"/>
          <w:b w:val="false"/>
          <w:i w:val="false"/>
          <w:color w:val="000000"/>
          <w:sz w:val="28"/>
        </w:rPr>
        <w:t>
      Құрылыс қоқыстары үй-жайларды жөндеуден кейін пайда болады. Өндіріс және тұтыну қалдықтарын шекті орналастыру нормативтерінің жобаларын әзірлеу әдістемесіне сәйкес (ҚРҚОҚ министрінің 18.04.2008 Ж. № 100-п бұйрығына № 16 қосымша) қалдықтардың құрамына мыналар кіреді: цемент қалдықтары - 10%, құм - 30%, сынған керамикалық плитка - 5%, сылақ - 55%. 2023-2027 жж. – полигонға қабылданатын құрылыс қоқыстары кейіннен кәдеге жарату, қалпына келтіру немесе қайта өңдеу мақсатында арнайы ұйымдарға беру үшін уақытша сақтау алаңдарында жиналады.</w:t>
      </w:r>
    </w:p>
    <w:bookmarkEnd w:id="152"/>
    <w:bookmarkStart w:name="z163"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5532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532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4"/>
    <w:p>
      <w:pPr>
        <w:spacing w:after="0"/>
        <w:ind w:left="0"/>
        <w:jc w:val="both"/>
      </w:pPr>
      <w:r>
        <w:rPr>
          <w:rFonts w:ascii="Times New Roman"/>
          <w:b w:val="false"/>
          <w:i w:val="false"/>
          <w:color w:val="000000"/>
          <w:sz w:val="28"/>
        </w:rPr>
        <w:t>
      Сурет 7 – Көмуге арналған қатты тұрмыстық қалдықтардың морфологиялық құрамы</w:t>
      </w:r>
    </w:p>
    <w:bookmarkEnd w:id="154"/>
    <w:bookmarkStart w:name="z165" w:id="155"/>
    <w:p>
      <w:pPr>
        <w:spacing w:after="0"/>
        <w:ind w:left="0"/>
        <w:jc w:val="both"/>
      </w:pPr>
      <w:r>
        <w:rPr>
          <w:rFonts w:ascii="Times New Roman"/>
          <w:b w:val="false"/>
          <w:i w:val="false"/>
          <w:color w:val="000000"/>
          <w:sz w:val="28"/>
        </w:rPr>
        <w:t>
      ҚТҚ – ның физикалық сипаттамалары ерімейтін, ұшпайтын, жарылғыш емес, қатты.</w:t>
      </w:r>
    </w:p>
    <w:bookmarkEnd w:id="155"/>
    <w:bookmarkStart w:name="z166" w:id="156"/>
    <w:p>
      <w:pPr>
        <w:spacing w:after="0"/>
        <w:ind w:left="0"/>
        <w:jc w:val="both"/>
      </w:pPr>
      <w:r>
        <w:rPr>
          <w:rFonts w:ascii="Times New Roman"/>
          <w:b w:val="false"/>
          <w:i w:val="false"/>
          <w:color w:val="000000"/>
          <w:sz w:val="28"/>
        </w:rPr>
        <w:t>
      Кейіннен арнайы ұйымдарға беру үшін уақытша сақтауға арналған қатты тұрмыстық қалдықтардың морфологиялық құрамы: 2023-2027 жж. - 83% - тамақ қалдықтары (40%); Қағаз, картон (32%); шыны (2%); металл сынықтары (5%); пластмасса (4%).</w:t>
      </w:r>
    </w:p>
    <w:bookmarkEnd w:id="156"/>
    <w:bookmarkStart w:name="z167" w:id="157"/>
    <w:p>
      <w:pPr>
        <w:spacing w:after="0"/>
        <w:ind w:left="0"/>
        <w:jc w:val="both"/>
      </w:pPr>
      <w:r>
        <w:rPr>
          <w:rFonts w:ascii="Times New Roman"/>
          <w:b w:val="false"/>
          <w:i w:val="false"/>
          <w:color w:val="000000"/>
          <w:sz w:val="28"/>
        </w:rPr>
        <w:t>
      Көмуге арналған қатты тұрмыстық қалдықтардың морфологиялық құрамы: - 2023-2027 жж. - 17% - ағаш (2%); тоқыма (3%); сүйектер (2%); былғары, резеңке (0,5%); тастар, сылақ (0,5%); басқалары (2%); түсу (7%).</w:t>
      </w:r>
    </w:p>
    <w:bookmarkEnd w:id="157"/>
    <w:bookmarkStart w:name="z16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578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786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59"/>
    <w:p>
      <w:pPr>
        <w:spacing w:after="0"/>
        <w:ind w:left="0"/>
        <w:jc w:val="both"/>
      </w:pPr>
      <w:r>
        <w:rPr>
          <w:rFonts w:ascii="Times New Roman"/>
          <w:b w:val="false"/>
          <w:i w:val="false"/>
          <w:color w:val="000000"/>
          <w:sz w:val="28"/>
        </w:rPr>
        <w:t>
      Сурет 8 – Көмуге арналған қатты тұрмыстық қалдықтардың морфологиялық құрамы</w:t>
      </w:r>
    </w:p>
    <w:bookmarkEnd w:id="159"/>
    <w:bookmarkStart w:name="z170" w:id="160"/>
    <w:p>
      <w:pPr>
        <w:spacing w:after="0"/>
        <w:ind w:left="0"/>
        <w:jc w:val="left"/>
      </w:pPr>
      <w:r>
        <w:rPr>
          <w:rFonts w:ascii="Times New Roman"/>
          <w:b/>
          <w:i w:val="false"/>
          <w:color w:val="000000"/>
        </w:rPr>
        <w:t xml:space="preserve"> 1.4 Коммуналдық қалдықтарды басқару саласындағы негізгі мәселелері</w:t>
      </w:r>
    </w:p>
    <w:bookmarkEnd w:id="160"/>
    <w:bookmarkStart w:name="z171" w:id="161"/>
    <w:p>
      <w:pPr>
        <w:spacing w:after="0"/>
        <w:ind w:left="0"/>
        <w:jc w:val="both"/>
      </w:pPr>
      <w:r>
        <w:rPr>
          <w:rFonts w:ascii="Times New Roman"/>
          <w:b w:val="false"/>
          <w:i w:val="false"/>
          <w:color w:val="000000"/>
          <w:sz w:val="28"/>
        </w:rPr>
        <w:t>
      Науырзым ауданында коммуналдық қалдықтар негізінен ҚТҚ полигондарына орналастырылады, ал полигондардың мөлшері аз, сондықтан экономикалық және табиғатты қорғау тұрғысынан тиімді емес.</w:t>
      </w:r>
    </w:p>
    <w:bookmarkEnd w:id="161"/>
    <w:bookmarkStart w:name="z172" w:id="162"/>
    <w:p>
      <w:pPr>
        <w:spacing w:after="0"/>
        <w:ind w:left="0"/>
        <w:jc w:val="both"/>
      </w:pPr>
      <w:r>
        <w:rPr>
          <w:rFonts w:ascii="Times New Roman"/>
          <w:b w:val="false"/>
          <w:i w:val="false"/>
          <w:color w:val="000000"/>
          <w:sz w:val="28"/>
        </w:rPr>
        <w:t>
      Ауданда коммуналдық қалдықтарды жинау және әкету жөніндегі қызметті "Диас" ЖК (қоқыс шығаратын компания – ВАК) жүзеге асырады, ВАК автопаркінде тасымалданатын ҚТҚ нығыздау мүмкіндігі бар заманауи мамандандырылған қоқыс тасығыштар жоқ.</w:t>
      </w:r>
    </w:p>
    <w:bookmarkEnd w:id="162"/>
    <w:bookmarkStart w:name="z173" w:id="163"/>
    <w:p>
      <w:pPr>
        <w:spacing w:after="0"/>
        <w:ind w:left="0"/>
        <w:jc w:val="both"/>
      </w:pPr>
      <w:r>
        <w:rPr>
          <w:rFonts w:ascii="Times New Roman"/>
          <w:b w:val="false"/>
          <w:i w:val="false"/>
          <w:color w:val="000000"/>
          <w:sz w:val="28"/>
        </w:rPr>
        <w:t>
      Сондай-ақ, жолдар "әлсіз жер" болып табылады. Көп жағдайда ҚТҚ жинау орындарына кірме жолдар жоқ, немесе олар тым тар және/немесе сапасы нашар, қыста оларды қар жауып, олар өтпейтін болады.</w:t>
      </w:r>
    </w:p>
    <w:bookmarkEnd w:id="163"/>
    <w:bookmarkStart w:name="z174" w:id="164"/>
    <w:p>
      <w:pPr>
        <w:spacing w:after="0"/>
        <w:ind w:left="0"/>
        <w:jc w:val="both"/>
      </w:pPr>
      <w:r>
        <w:rPr>
          <w:rFonts w:ascii="Times New Roman"/>
          <w:b w:val="false"/>
          <w:i w:val="false"/>
          <w:color w:val="000000"/>
          <w:sz w:val="28"/>
        </w:rPr>
        <w:t>
      Ауданда қоқысты бөлек жинау жоқ және коммуналдық қалдықтар полигонға аралас түрде түседі, соның салдарынан сұрыпталған қайта өңделетін шикізаттың сапасы төмен (ылғалды, маймен және тамақ қалдықтарымен ластанған жәнет.б.). Нәтижесінде, мұндай төмен сапалы қайта өңделетін материалдардың бағасы төмен.</w:t>
      </w:r>
    </w:p>
    <w:bookmarkEnd w:id="164"/>
    <w:bookmarkStart w:name="z175" w:id="165"/>
    <w:p>
      <w:pPr>
        <w:spacing w:after="0"/>
        <w:ind w:left="0"/>
        <w:jc w:val="both"/>
      </w:pPr>
      <w:r>
        <w:rPr>
          <w:rFonts w:ascii="Times New Roman"/>
          <w:b w:val="false"/>
          <w:i w:val="false"/>
          <w:color w:val="000000"/>
          <w:sz w:val="28"/>
        </w:rPr>
        <w:t>
      Далалық зерттеулер жүргізу барысында анықталған Қостанай облысы Науырзым ауданының коммуналдық қалдықтармен жұмыс істеу жүйесінің түйінді проблемалары:</w:t>
      </w:r>
    </w:p>
    <w:bookmarkEnd w:id="165"/>
    <w:bookmarkStart w:name="z176" w:id="166"/>
    <w:p>
      <w:pPr>
        <w:spacing w:after="0"/>
        <w:ind w:left="0"/>
        <w:jc w:val="both"/>
      </w:pPr>
      <w:r>
        <w:rPr>
          <w:rFonts w:ascii="Times New Roman"/>
          <w:b w:val="false"/>
          <w:i w:val="false"/>
          <w:color w:val="000000"/>
          <w:sz w:val="28"/>
        </w:rPr>
        <w:t>
      - аудан бойынша коммуналдық қалдықтарды жинаумен шығарудың орталықтандырылған жүйесінің болмауы.</w:t>
      </w:r>
    </w:p>
    <w:bookmarkEnd w:id="166"/>
    <w:bookmarkStart w:name="z177" w:id="167"/>
    <w:p>
      <w:pPr>
        <w:spacing w:after="0"/>
        <w:ind w:left="0"/>
        <w:jc w:val="both"/>
      </w:pPr>
      <w:r>
        <w:rPr>
          <w:rFonts w:ascii="Times New Roman"/>
          <w:b w:val="false"/>
          <w:i w:val="false"/>
          <w:color w:val="000000"/>
          <w:sz w:val="28"/>
        </w:rPr>
        <w:t>
      - ВАК-та үй немесе пәтер тұрғындарының сандық құрамы туралы өзекті мәліметтер жоқ, бұл ақы алуды едәуір қиындатады, өйткені ҚТҚ жинау, әкету тарифтері 1 адамға бекітіледі;</w:t>
      </w:r>
    </w:p>
    <w:bookmarkEnd w:id="167"/>
    <w:bookmarkStart w:name="z178" w:id="168"/>
    <w:p>
      <w:pPr>
        <w:spacing w:after="0"/>
        <w:ind w:left="0"/>
        <w:jc w:val="both"/>
      </w:pPr>
      <w:r>
        <w:rPr>
          <w:rFonts w:ascii="Times New Roman"/>
          <w:b w:val="false"/>
          <w:i w:val="false"/>
          <w:color w:val="000000"/>
          <w:sz w:val="28"/>
        </w:rPr>
        <w:t>
      - меншік құқығында контейнерлік алаңдары мен контейнерлері жоқ шағын және микро бизнес субъектілері ҚРЭК 367 - бабы 3-тармағының ережелеріне қайшы, ВАК-пен шарт жасаспайды;</w:t>
      </w:r>
    </w:p>
    <w:bookmarkEnd w:id="168"/>
    <w:bookmarkStart w:name="z179" w:id="169"/>
    <w:p>
      <w:pPr>
        <w:spacing w:after="0"/>
        <w:ind w:left="0"/>
        <w:jc w:val="both"/>
      </w:pPr>
      <w:r>
        <w:rPr>
          <w:rFonts w:ascii="Times New Roman"/>
          <w:b w:val="false"/>
          <w:i w:val="false"/>
          <w:color w:val="000000"/>
          <w:sz w:val="28"/>
        </w:rPr>
        <w:t>
      - Науырзым ауданында жабдықталған контейнерлік алаңдардың қажетті санының болмауы антисанитариялық жағдай жасауға алып келеді.</w:t>
      </w:r>
    </w:p>
    <w:bookmarkEnd w:id="169"/>
    <w:bookmarkStart w:name="z180" w:id="170"/>
    <w:p>
      <w:pPr>
        <w:spacing w:after="0"/>
        <w:ind w:left="0"/>
        <w:jc w:val="both"/>
      </w:pPr>
      <w:r>
        <w:rPr>
          <w:rFonts w:ascii="Times New Roman"/>
          <w:b w:val="false"/>
          <w:i w:val="false"/>
          <w:color w:val="000000"/>
          <w:sz w:val="28"/>
        </w:rPr>
        <w:t>
      Қазіргі уақытта Қазақстанда ҚТҚ сұрыптау және қайта өңдеу бойынша 170-тен астам шағын және орта бизнес кәсіпорындары жұмыс істейді. Атап айтқанда, Қостанай облысының аумағында тек картон-қағаз қаптамасы, Лисаков қаласындағы екі шаруашылық қалдықтары қайта өңделеді, бұл қалдықтарды қайта өңдеумен кәдеге жаратудың тиімділігі туралы айтуға мүмкіндік бермейді. ҚТҚ-ның жекелеген фракцияларын қайта өңдеу бойынша объектілердің қашықтығы ҚТҚ жинау субъектілеріне жиналған қайта шикізатты жеткізуді жүзеге асыруға мүмкіндік бермейді, өйткені айтарлықтай көлік шығындары тиімсіз қызметке әкеп соғады, бұл да сектордың инвестициялық тартымсыздығының басты себептерінің бірі болып табылады.</w:t>
      </w:r>
    </w:p>
    <w:bookmarkEnd w:id="170"/>
    <w:bookmarkStart w:name="z181" w:id="171"/>
    <w:p>
      <w:pPr>
        <w:spacing w:after="0"/>
        <w:ind w:left="0"/>
        <w:jc w:val="both"/>
      </w:pPr>
      <w:r>
        <w:rPr>
          <w:rFonts w:ascii="Times New Roman"/>
          <w:b w:val="false"/>
          <w:i w:val="false"/>
          <w:color w:val="000000"/>
          <w:sz w:val="28"/>
        </w:rPr>
        <w:t>
      Саланы дамытудың негізгі тежегіш факторы ретінде төмен инвестициялық тартымдылық мемлекеттік қолдаудың заңнамалық шараларының жеткіліксіздігін де қамтиды. ҚТҚ қайта өңдеу және кәдеге жарату проблемасының өте маңызды аспектісі – қайта өңдеу дамуының негізгі шектегіші болып табылатын қалдықтар нарығы мен қалдықтардан жасалған бұйымдар нарығын қалыптастыру.</w:t>
      </w:r>
    </w:p>
    <w:bookmarkEnd w:id="171"/>
    <w:bookmarkStart w:name="z182" w:id="172"/>
    <w:p>
      <w:pPr>
        <w:spacing w:after="0"/>
        <w:ind w:left="0"/>
        <w:jc w:val="both"/>
      </w:pPr>
      <w:r>
        <w:rPr>
          <w:rFonts w:ascii="Times New Roman"/>
          <w:b w:val="false"/>
          <w:i w:val="false"/>
          <w:color w:val="000000"/>
          <w:sz w:val="28"/>
        </w:rPr>
        <w:t>
      Қалдықтарды басқару жүйесінің дамуына, әдетте, бірқатар кедергілер кедергі келтіреді, оларды бөлуге болады: қаржылық-экономикалық, мәдени-ақпараттық.</w:t>
      </w:r>
    </w:p>
    <w:bookmarkEnd w:id="172"/>
    <w:bookmarkStart w:name="z183" w:id="173"/>
    <w:p>
      <w:pPr>
        <w:spacing w:after="0"/>
        <w:ind w:left="0"/>
        <w:jc w:val="both"/>
      </w:pPr>
      <w:r>
        <w:rPr>
          <w:rFonts w:ascii="Times New Roman"/>
          <w:b w:val="false"/>
          <w:i w:val="false"/>
          <w:color w:val="000000"/>
          <w:sz w:val="28"/>
        </w:rPr>
        <w:t>
      ҚТҚ-мен жұмыс істеу секторын дамыту мәселелері және оларды шешу бойынша ұсынылған шаралар басымдық тәртібімен ұсынылған. Ең маңызды кедергі-қаржыландырудың жеткіліксіздігі және оны дамытуға экономикалық ынталандырудың болмауы.</w:t>
      </w:r>
    </w:p>
    <w:bookmarkEnd w:id="173"/>
    <w:bookmarkStart w:name="z184" w:id="174"/>
    <w:p>
      <w:pPr>
        <w:spacing w:after="0"/>
        <w:ind w:left="0"/>
        <w:jc w:val="both"/>
      </w:pPr>
      <w:r>
        <w:rPr>
          <w:rFonts w:ascii="Times New Roman"/>
          <w:b w:val="false"/>
          <w:i w:val="false"/>
          <w:color w:val="000000"/>
          <w:sz w:val="28"/>
        </w:rPr>
        <w:t>
      Қаржылық-экономикалық кедергілер бірінші кезекте инвестицияларды қайтарудың кепілі ретінде тұрақты қаржыландыруды қамтамасыз етудің қиындықтары мен шартталған. Мұндай кедергілерге қалдықтармен байланысты тарифтермен басқа төлемдерді белгілеу және реттеу мәселелері, сондай-ақ қайта өңдеуді дамытуға нақты экономикалық ынталандырудың болмауы жатады.</w:t>
      </w:r>
    </w:p>
    <w:bookmarkEnd w:id="174"/>
    <w:bookmarkStart w:name="z185" w:id="175"/>
    <w:p>
      <w:pPr>
        <w:spacing w:after="0"/>
        <w:ind w:left="0"/>
        <w:jc w:val="both"/>
      </w:pPr>
      <w:r>
        <w:rPr>
          <w:rFonts w:ascii="Times New Roman"/>
          <w:b w:val="false"/>
          <w:i w:val="false"/>
          <w:color w:val="000000"/>
          <w:sz w:val="28"/>
        </w:rPr>
        <w:t>
      Бүгінгі таңда ҚТҚ шығару және кәдеге жарату шығындарын өтеудің негізгі көзі халықтың төлемдері болыптабылады. Сонымен қатар, тұрмыстық қалдықтарды залалсыздандыру үшін қолданыстағы тарифтер жеткіліксіз және тіпті қалдықтарды көму және оларды шығару шығындарын жаба алмайтыны анық.</w:t>
      </w:r>
    </w:p>
    <w:bookmarkEnd w:id="175"/>
    <w:bookmarkStart w:name="z186" w:id="176"/>
    <w:p>
      <w:pPr>
        <w:spacing w:after="0"/>
        <w:ind w:left="0"/>
        <w:jc w:val="both"/>
      </w:pPr>
      <w:r>
        <w:rPr>
          <w:rFonts w:ascii="Times New Roman"/>
          <w:b w:val="false"/>
          <w:i w:val="false"/>
          <w:color w:val="000000"/>
          <w:sz w:val="28"/>
        </w:rPr>
        <w:t>
      Қалдықтармен жұмыс істеу жүйесіндегі төмен тарифтер, қандайда бір басқа субсидиялардың болмауы инвесторлар мен бизнестің саланың кәсіпкерлік қызметіне қатысуын тартымды етпейді. Бұл мәселе жергілікті атқарушы және өкілді органдар үшін ең күрделі мәселе болып табылады, өйткені тарифтердің өсуі, ең алдымен, халық үшін әлеуметтік мәселе ретінде қарастырылады. Осындай төмен тарифпен өңірлерде сұрыптау қуаттарын құру немесе ұлғайту мүмкін емес, ал өңірде сұрыптау желілерінің болмауы ҚТҚ-ның жекелеген түрлерін көмуге енгізілген тыйымды іске асыруға мүмкіндік бермейді.</w:t>
      </w:r>
    </w:p>
    <w:bookmarkEnd w:id="176"/>
    <w:bookmarkStart w:name="z187" w:id="177"/>
    <w:p>
      <w:pPr>
        <w:spacing w:after="0"/>
        <w:ind w:left="0"/>
        <w:jc w:val="both"/>
      </w:pPr>
      <w:r>
        <w:rPr>
          <w:rFonts w:ascii="Times New Roman"/>
          <w:b w:val="false"/>
          <w:i w:val="false"/>
          <w:color w:val="000000"/>
          <w:sz w:val="28"/>
        </w:rPr>
        <w:t>
      Ақпараттық кедергілер олар қоғамның өзі қалдықтарды сапалы өңдеудің маңыздылығын жеткіліксіз түсінеді, нәтижесінде халықтың тиісті сападағы қызметтерге деген сұранысы іс жүзінде жоқ. Қалдықтар мен тиімді жұмыс істеу жөніндегі шараларды іске асыру халық тарапынанда көзқарасты өзгертуді талап етеді. Қалдықтарға деген көзқарастың түбегейлі өзгеше мәдениетін қалыптастыру, мінез-құлықтың жаңа нормалары мен ережелерін әзірлеу қажет.</w:t>
      </w:r>
    </w:p>
    <w:bookmarkEnd w:id="177"/>
    <w:bookmarkStart w:name="z188" w:id="178"/>
    <w:p>
      <w:pPr>
        <w:spacing w:after="0"/>
        <w:ind w:left="0"/>
        <w:jc w:val="left"/>
      </w:pPr>
      <w:r>
        <w:rPr>
          <w:rFonts w:ascii="Times New Roman"/>
          <w:b/>
          <w:i w:val="false"/>
          <w:color w:val="000000"/>
        </w:rPr>
        <w:t xml:space="preserve"> 2. МАҚСАТЫ, МІНДЕТТЕРІ ЖӘНЕ НЫСАНАЛЫ КӨРСЕТКІШТЕРІ</w:t>
      </w:r>
    </w:p>
    <w:bookmarkEnd w:id="178"/>
    <w:bookmarkStart w:name="z189" w:id="179"/>
    <w:p>
      <w:pPr>
        <w:spacing w:after="0"/>
        <w:ind w:left="0"/>
        <w:jc w:val="left"/>
      </w:pPr>
      <w:r>
        <w:rPr>
          <w:rFonts w:ascii="Times New Roman"/>
          <w:b/>
          <w:i w:val="false"/>
          <w:color w:val="000000"/>
        </w:rPr>
        <w:t xml:space="preserve"> Қостанай облысы Науырзым ауданының коммуналдық қалдықтарды басқару бағдарламасының паспорты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Науырзым ауданының коммуналдық қалдықтарды басқарудың 2024 – 2030 жылдарға арналған бағдарламасы</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үшін негіз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2013 жылғы 30 мамырдағы № 577 Жарлығымен бекітілген Қазақстан Республикасының "жасыл экономикаға" көшуі жөніндегі тұжырымдама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2020 жылғы 29 шілдедегі № 479 қаулысымен бекітілген Қазақстан Республикасының "жасыл экономикаға" көшуі жөніндегі 2021 – 2030 жылдарға арналған Тұжырымдаманы іске асыру жөніндегі Қазақстан Республикасы Үкіметінің іс-шаралар жоспары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 әкімдігінің тұрғын үй-коммуналдық шаруашылығы, жолаушылар көлігі және автомобиль жолдары бөлімі"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асыруға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 әкімдігінің тұрғын үй-коммуналдық шаруашылығы, жолаушылар көлігі және автомобиль жолдары бөлімі"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тұрмыстық қалдықтарды жинау, тасымалдау, сұрыптау және көму жөніндегі бірыңғай операторды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Тұрмыстық қатты қалдықтарды орталықтандырылған жинау және тасымалдау жүйесін ұйымдастыру. Білім беру көзінен қалдықтарды бөлек жинауды кеңінен енгізу.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Тұрмыстық қатты қалдықтарды қабылдау, сұрыптау және көмудің күрделі инфрақұрылымы бар санитариялық қағидалардың қазіргі заманғы талаптарына жауап беретін тұрмыстық қатты қалдықтардың қуаты аз қолданыстағы полигондарын жаңғырту және салу. Кездейсоқ қоқыстарды жою</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Қалдықтарды бөлек жинау жүйесі туралы хабардарлықты арттыру және танымал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2024 - 2030 жылдары</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негізгі мақсаттарына қол жеткізу үшін мынадай нысаналы индикаторларды іске асыру жоспарлануда: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орталықтандырылған жинау, тұрмыстық қатты қалдықтарды шығару – 2030 жылға қарай 100%.</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санитарлық сақтау - 2030 жылға қарай 95%.</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 - 2030 жылға қарай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Науырзым ауданы үшін 2024-2030 жылдарға арналған бағдарламаны қаржыландыру көлемі әрбір полигон үшін егжей-тегжейлі есептеулер негізінде айқындалатын болады. Нақты есептеулер техникалық-экономикалық негіздемеге (ТЭН) және басқа да Талдамалық деректерге негізделген шығындарды бағалауды қамтиды. Талдау бюджет қаражатының оңтайлы бөлінуін қамтамасыз ете отырып, полигондардың жеке ерекшеліктерін ескере отырып жүргізіледі. Бағдарламаның икемділігі іске асыру жағдайлары мен экономикалық жағдайдағы өзгерістерге бейімделу үшін көзделген.</w:t>
            </w:r>
          </w:p>
        </w:tc>
      </w:tr>
    </w:tbl>
    <w:bookmarkStart w:name="z190" w:id="180"/>
    <w:p>
      <w:pPr>
        <w:spacing w:after="0"/>
        <w:ind w:left="0"/>
        <w:jc w:val="left"/>
      </w:pPr>
      <w:r>
        <w:rPr>
          <w:rFonts w:ascii="Times New Roman"/>
          <w:b/>
          <w:i w:val="false"/>
          <w:color w:val="000000"/>
        </w:rPr>
        <w:t xml:space="preserve"> 2.1 Бағдарламаның мақсаты</w:t>
      </w:r>
    </w:p>
    <w:bookmarkEnd w:id="180"/>
    <w:bookmarkStart w:name="z191" w:id="181"/>
    <w:p>
      <w:pPr>
        <w:spacing w:after="0"/>
        <w:ind w:left="0"/>
        <w:jc w:val="both"/>
      </w:pPr>
      <w:r>
        <w:rPr>
          <w:rFonts w:ascii="Times New Roman"/>
          <w:b w:val="false"/>
          <w:i w:val="false"/>
          <w:color w:val="000000"/>
          <w:sz w:val="28"/>
        </w:rPr>
        <w:t>
      Коммуналдық қалдықтарды басқару бағдарламасы ҚТҚ жинау, тасымалдау, кәдеге жарату және көму саласындағы көп қырлы жақсартуларға бағытталған. Біріншіден, бағдарлама шығындарды азайту және жалпы тиімділікті қамтамасыз ету мақсатында оңтайландырылған процестерді енгізу арқылы жүйенің тиімділігін арттыруға тырысады. Сонымен қатар, қалдықтарды басқару шеңберінде көрсетілетін қызметтердің тұрақтылығы мен сенімділігін қамтамасыз етуге баса назар аударылады.</w:t>
      </w:r>
    </w:p>
    <w:bookmarkEnd w:id="181"/>
    <w:bookmarkStart w:name="z192" w:id="182"/>
    <w:p>
      <w:pPr>
        <w:spacing w:after="0"/>
        <w:ind w:left="0"/>
        <w:jc w:val="both"/>
      </w:pPr>
      <w:r>
        <w:rPr>
          <w:rFonts w:ascii="Times New Roman"/>
          <w:b w:val="false"/>
          <w:i w:val="false"/>
          <w:color w:val="000000"/>
          <w:sz w:val="28"/>
        </w:rPr>
        <w:t>
      Бағдарламаның маңызды аспектісі - экологиялық және әлеуметтік қолайлылыққа ұмтылу. Бұған экологиялық таза технологияларды енгізу және білім беру бағдарламалары және қалдықтарды басқару саласындағы әлеуметтік бастамаларды қолдау арқылы жұртшылықты белсенді тарту кіреді. Негізгі міндеттердің бірі-қалдықтарды сұрыптау және қайта өңдеу үшін инфрақұрылымды дамыту арқылы қол жеткізілетін ҚТҚ өңдеу үлесін ұлғайту.</w:t>
      </w:r>
    </w:p>
    <w:bookmarkEnd w:id="182"/>
    <w:bookmarkStart w:name="z193" w:id="183"/>
    <w:p>
      <w:pPr>
        <w:spacing w:after="0"/>
        <w:ind w:left="0"/>
        <w:jc w:val="both"/>
      </w:pPr>
      <w:r>
        <w:rPr>
          <w:rFonts w:ascii="Times New Roman"/>
          <w:b w:val="false"/>
          <w:i w:val="false"/>
          <w:color w:val="000000"/>
          <w:sz w:val="28"/>
        </w:rPr>
        <w:t>
      Соңында, бағдарлама қалдықтарды қауіпсіз көмуді қамтамасыз етуге бағытталған. Бұл жерлеу кезінде санитарлық нормаларды сақтауды және жер асты суларының ластануын болдырмауға бағытталған технологияларды енгізуді қамтиды. Бағдарлама шеңберінде қоғамның әртүрлі аспектілері мен мүдделерінің кешенін ескере отырып, коммуналдық қалдықтармен жұмыс істеудің тұрақты және жауапты жүйесін құру үшін ортақ күш-жігермен қадамдар жасалуда.</w:t>
      </w:r>
    </w:p>
    <w:bookmarkEnd w:id="183"/>
    <w:bookmarkStart w:name="z194" w:id="184"/>
    <w:p>
      <w:pPr>
        <w:spacing w:after="0"/>
        <w:ind w:left="0"/>
        <w:jc w:val="left"/>
      </w:pPr>
      <w:r>
        <w:rPr>
          <w:rFonts w:ascii="Times New Roman"/>
          <w:b/>
          <w:i w:val="false"/>
          <w:color w:val="000000"/>
        </w:rPr>
        <w:t xml:space="preserve"> 2.2 Бағдарламаның міндеттері</w:t>
      </w:r>
    </w:p>
    <w:bookmarkEnd w:id="184"/>
    <w:bookmarkStart w:name="z195" w:id="185"/>
    <w:p>
      <w:pPr>
        <w:spacing w:after="0"/>
        <w:ind w:left="0"/>
        <w:jc w:val="both"/>
      </w:pPr>
      <w:r>
        <w:rPr>
          <w:rFonts w:ascii="Times New Roman"/>
          <w:b w:val="false"/>
          <w:i w:val="false"/>
          <w:color w:val="000000"/>
          <w:sz w:val="28"/>
        </w:rPr>
        <w:t>
      1-міндет. Қатты тұрмыстық қалдықтарды жинау, тасымалдау, сұрыптау және көму жөніндегі бірыңғай операторды айқындау.</w:t>
      </w:r>
    </w:p>
    <w:bookmarkEnd w:id="185"/>
    <w:bookmarkStart w:name="z196" w:id="186"/>
    <w:p>
      <w:pPr>
        <w:spacing w:after="0"/>
        <w:ind w:left="0"/>
        <w:jc w:val="both"/>
      </w:pPr>
      <w:r>
        <w:rPr>
          <w:rFonts w:ascii="Times New Roman"/>
          <w:b w:val="false"/>
          <w:i w:val="false"/>
          <w:color w:val="000000"/>
          <w:sz w:val="28"/>
        </w:rPr>
        <w:t>
      1.1. Қатты тұрмыстық қалдықтарды жинау, тасымалдау, сұрыптау және көму бойынша жеке әріптесті таңдау үшін МЖӘ конкурсын өткізу.</w:t>
      </w:r>
    </w:p>
    <w:bookmarkEnd w:id="186"/>
    <w:bookmarkStart w:name="z197" w:id="187"/>
    <w:p>
      <w:pPr>
        <w:spacing w:after="0"/>
        <w:ind w:left="0"/>
        <w:jc w:val="both"/>
      </w:pPr>
      <w:r>
        <w:rPr>
          <w:rFonts w:ascii="Times New Roman"/>
          <w:b w:val="false"/>
          <w:i w:val="false"/>
          <w:color w:val="000000"/>
          <w:sz w:val="28"/>
        </w:rPr>
        <w:t>
      1.2. Жеке әріптес болмаған жағдайда КМК құру.</w:t>
      </w:r>
    </w:p>
    <w:bookmarkEnd w:id="187"/>
    <w:bookmarkStart w:name="z198" w:id="188"/>
    <w:p>
      <w:pPr>
        <w:spacing w:after="0"/>
        <w:ind w:left="0"/>
        <w:jc w:val="both"/>
      </w:pPr>
      <w:r>
        <w:rPr>
          <w:rFonts w:ascii="Times New Roman"/>
          <w:b w:val="false"/>
          <w:i w:val="false"/>
          <w:color w:val="000000"/>
          <w:sz w:val="28"/>
        </w:rPr>
        <w:t>
      2-міндет. Тұрмыстық қатты қалдықтарды орталықтандырылған жинау және тасымалдау жүйесін ұйымдастыру. Білім беру көзінен қалдықтарды бөлек жинауды кеңінен енгізу.</w:t>
      </w:r>
    </w:p>
    <w:bookmarkEnd w:id="188"/>
    <w:bookmarkStart w:name="z199" w:id="189"/>
    <w:p>
      <w:pPr>
        <w:spacing w:after="0"/>
        <w:ind w:left="0"/>
        <w:jc w:val="both"/>
      </w:pPr>
      <w:r>
        <w:rPr>
          <w:rFonts w:ascii="Times New Roman"/>
          <w:b w:val="false"/>
          <w:i w:val="false"/>
          <w:color w:val="000000"/>
          <w:sz w:val="28"/>
        </w:rPr>
        <w:t>
      2.1. Қараменді, Жамбыл, Дәмді, Өлеңді және Шолақсай ауылдарында 80 контейнер алаңын қоқыс жәшіктерімен (құрғақ қалдықтар үшін 80, дымқыл қалдықтар үшін 80 және ПЭТ жинау үшін 80) жайластыру.</w:t>
      </w:r>
    </w:p>
    <w:bookmarkEnd w:id="189"/>
    <w:bookmarkStart w:name="z200" w:id="190"/>
    <w:p>
      <w:pPr>
        <w:spacing w:after="0"/>
        <w:ind w:left="0"/>
        <w:jc w:val="both"/>
      </w:pPr>
      <w:r>
        <w:rPr>
          <w:rFonts w:ascii="Times New Roman"/>
          <w:b w:val="false"/>
          <w:i w:val="false"/>
          <w:color w:val="000000"/>
          <w:sz w:val="28"/>
        </w:rPr>
        <w:t>
      М.а. бұйрығына сәйкес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25 желтоқсандағы № ҚР ДСМ-331/2020, елді мекендердегі қатты тұрмыстық қалдықтарға арналған контейнерлер қақпақтармен жабдықталуға, алаңдарда орнатылуға тиіс қатты жабыны бар, үш жағынан қоршалған (биіктігі кемінде 1,5 метр), тұрғын және қоғамдық ғимараттардан кемінде 25 метр қашықтықта орналастырылған, және күрделі құрылыс болған жағдайда комиссиялық бекітуге жатады.</w:t>
      </w:r>
    </w:p>
    <w:bookmarkEnd w:id="190"/>
    <w:bookmarkStart w:name="z201" w:id="191"/>
    <w:p>
      <w:pPr>
        <w:spacing w:after="0"/>
        <w:ind w:left="0"/>
        <w:jc w:val="both"/>
      </w:pPr>
      <w:r>
        <w:rPr>
          <w:rFonts w:ascii="Times New Roman"/>
          <w:b w:val="false"/>
          <w:i w:val="false"/>
          <w:color w:val="000000"/>
          <w:sz w:val="28"/>
        </w:rPr>
        <w:t>
      2.2. Мереке, Қайғы, Қожа, Раздольное, Буревестник және Шилі ауылдарында көлемі 5х6 м2 және ылғалды және құрғақ қалдықтарға арналған бөлімдері бар 6 уақытша сақтау пункттерін құру.</w:t>
      </w:r>
    </w:p>
    <w:bookmarkEnd w:id="191"/>
    <w:bookmarkStart w:name="z202" w:id="192"/>
    <w:p>
      <w:pPr>
        <w:spacing w:after="0"/>
        <w:ind w:left="0"/>
        <w:jc w:val="both"/>
      </w:pPr>
      <w:r>
        <w:rPr>
          <w:rFonts w:ascii="Times New Roman"/>
          <w:b w:val="false"/>
          <w:i w:val="false"/>
          <w:color w:val="000000"/>
          <w:sz w:val="28"/>
        </w:rPr>
        <w:t>
      Қазақстан Республикасы Денсаулық сақтау министрінің м.а. 2020 жылғы 25 желтоқсандағы № ҚР ДСМ-331/2020 бұйрығының 2-тарауына, 17-тармағына сәйкес.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Республикасының Әділет министрлігінде 2020 жылғы 28 желтоқсанда № 21934 болып тіркелді. төгу құрылғысымен және тазарту құрылыстарына қарай еңіспен үйіледі. Алаңдардан жер үсті ағынын жалпы нөсер ағынына жіберуге жол берілмейді. Алаңнан жер үсті ағыны үшін улы заттарды ұстауды, тазалауды және оларды залалсыздандыруды қамтамасыз ететін арнайы тазарту құрылыстары көзделеді. Алаңда қалдықтарды атмосфералық жауын-шашын мен желдің әсерінен қорғау көзделеді".</w:t>
      </w:r>
    </w:p>
    <w:bookmarkEnd w:id="192"/>
    <w:bookmarkStart w:name="z203" w:id="193"/>
    <w:p>
      <w:pPr>
        <w:spacing w:after="0"/>
        <w:ind w:left="0"/>
        <w:jc w:val="both"/>
      </w:pPr>
      <w:r>
        <w:rPr>
          <w:rFonts w:ascii="Times New Roman"/>
          <w:b w:val="false"/>
          <w:i w:val="false"/>
          <w:color w:val="000000"/>
          <w:sz w:val="28"/>
        </w:rPr>
        <w:t>
      2.3. Қалдықтарды жинау және әкету үшін сұрыптау желісі мен көлікті сатып алу – Қараменді кентіне 1 сұрыптау желісі, 8 КАМАЗ (әрбір полигонға 2-ден), 4 қоқыс тасушы (әрбір полигонға 1-ден), 6 тиегіш (әрбір полигонға 1-ден) және Қараменді ауылына 1 бульдозер.</w:t>
      </w:r>
    </w:p>
    <w:bookmarkEnd w:id="193"/>
    <w:bookmarkStart w:name="z204" w:id="194"/>
    <w:p>
      <w:pPr>
        <w:spacing w:after="0"/>
        <w:ind w:left="0"/>
        <w:jc w:val="both"/>
      </w:pPr>
      <w:r>
        <w:rPr>
          <w:rFonts w:ascii="Times New Roman"/>
          <w:b w:val="false"/>
          <w:i w:val="false"/>
          <w:color w:val="000000"/>
          <w:sz w:val="28"/>
        </w:rPr>
        <w:t>
      Қоқыс алаңдарының саны үш күндік кезеңде ауылда қалдықтарды жинақтау стандарттары негізінде анықталды. Уақытша сақтау пункттерінің санын есептеу ауыл халқының санына және олардың арасындағы қашықтыққа сәйкес жүзеге асырылады. Көлік құралдарының санын анықтау елдегі ұқсас полигондардың деректері негізінде жүргізілді:</w:t>
      </w:r>
    </w:p>
    <w:bookmarkEnd w:id="194"/>
    <w:bookmarkStart w:name="z205" w:id="195"/>
    <w:p>
      <w:pPr>
        <w:spacing w:after="0"/>
        <w:ind w:left="0"/>
        <w:jc w:val="both"/>
      </w:pPr>
      <w:r>
        <w:rPr>
          <w:rFonts w:ascii="Times New Roman"/>
          <w:b w:val="false"/>
          <w:i w:val="false"/>
          <w:color w:val="000000"/>
          <w:sz w:val="28"/>
        </w:rPr>
        <w:t>
      Кесте 14 Ауылдық аудандар бойынша қатты тұрмыстық қалдықтарды (ҚТҚ) басқару жоспары: полигондар мен қамтылатын ауылдарды бөлу</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Қамтылатын ауылдар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қалдықтардың түзілу көлемі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Полигоннан қашықтық, уақытша сақтау,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Қамтылатын ауылдар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Караменды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Дамды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Кайга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Уленды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Шолаксай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полигондар бойынша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206" w:id="196"/>
    <w:p>
      <w:pPr>
        <w:spacing w:after="0"/>
        <w:ind w:left="0"/>
        <w:jc w:val="both"/>
      </w:pPr>
      <w:r>
        <w:rPr>
          <w:rFonts w:ascii="Times New Roman"/>
          <w:b w:val="false"/>
          <w:i w:val="false"/>
          <w:color w:val="000000"/>
          <w:sz w:val="28"/>
        </w:rPr>
        <w:t>
      2.4. Тұрғылықты жері бойынша тіркелген азаматтардың санын сәйкестендіру мақсатында МЖӘ үшін халықты тіркеу туралы мәліметтерге қол жеткізуді қамтамасыз ету (ҚР ЭК 13-Т., 4-т., 365-Б.).</w:t>
      </w:r>
    </w:p>
    <w:bookmarkEnd w:id="196"/>
    <w:bookmarkStart w:name="z207" w:id="197"/>
    <w:p>
      <w:pPr>
        <w:spacing w:after="0"/>
        <w:ind w:left="0"/>
        <w:jc w:val="both"/>
      </w:pPr>
      <w:r>
        <w:rPr>
          <w:rFonts w:ascii="Times New Roman"/>
          <w:b w:val="false"/>
          <w:i w:val="false"/>
          <w:color w:val="000000"/>
          <w:sz w:val="28"/>
        </w:rPr>
        <w:t>
      3-міндет. Тұрмыстық қатты қалдықтарды қабылдау, сұрыптау және көмудің күрделі инфрақұрылымы бар санитариялық қағидалардың қазіргі заманғы талаптарына жауап беретін тұрмыстық қатты қалдықтардың қуаты аз қолданыстағы полигондарын жаңғырту және салу. Кездейсоқ қоқыстарды жою.</w:t>
      </w:r>
    </w:p>
    <w:bookmarkEnd w:id="197"/>
    <w:bookmarkStart w:name="z208" w:id="198"/>
    <w:p>
      <w:pPr>
        <w:spacing w:after="0"/>
        <w:ind w:left="0"/>
        <w:jc w:val="both"/>
      </w:pPr>
      <w:r>
        <w:rPr>
          <w:rFonts w:ascii="Times New Roman"/>
          <w:b w:val="false"/>
          <w:i w:val="false"/>
          <w:color w:val="000000"/>
          <w:sz w:val="28"/>
        </w:rPr>
        <w:t>
      3.1. Қараменді елді мекеніндегі коммуналдық қалдықтардың 1-ші полигонын жаңғырту;</w:t>
      </w:r>
    </w:p>
    <w:bookmarkEnd w:id="198"/>
    <w:bookmarkStart w:name="z209" w:id="199"/>
    <w:p>
      <w:pPr>
        <w:spacing w:after="0"/>
        <w:ind w:left="0"/>
        <w:jc w:val="both"/>
      </w:pPr>
      <w:r>
        <w:rPr>
          <w:rFonts w:ascii="Times New Roman"/>
          <w:b w:val="false"/>
          <w:i w:val="false"/>
          <w:color w:val="000000"/>
          <w:sz w:val="28"/>
        </w:rPr>
        <w:t>
      3.2. Дәмді, Өлеңді және Шолақсай елді мекендерінде қуаты аз 3 полигон салу.</w:t>
      </w:r>
    </w:p>
    <w:bookmarkEnd w:id="199"/>
    <w:bookmarkStart w:name="z210" w:id="200"/>
    <w:p>
      <w:pPr>
        <w:spacing w:after="0"/>
        <w:ind w:left="0"/>
        <w:jc w:val="both"/>
      </w:pPr>
      <w:r>
        <w:rPr>
          <w:rFonts w:ascii="Times New Roman"/>
          <w:b w:val="false"/>
          <w:i w:val="false"/>
          <w:color w:val="000000"/>
          <w:sz w:val="28"/>
        </w:rPr>
        <w:t>
      3.3. Рұқсат етілмеген полигондарды жою.</w:t>
      </w:r>
    </w:p>
    <w:bookmarkEnd w:id="200"/>
    <w:bookmarkStart w:name="z211" w:id="201"/>
    <w:p>
      <w:pPr>
        <w:spacing w:after="0"/>
        <w:ind w:left="0"/>
        <w:jc w:val="both"/>
      </w:pPr>
      <w:r>
        <w:rPr>
          <w:rFonts w:ascii="Times New Roman"/>
          <w:b w:val="false"/>
          <w:i w:val="false"/>
          <w:color w:val="000000"/>
          <w:sz w:val="28"/>
        </w:rPr>
        <w:t>
      Мереке, Қожа, Шолақсай, Раздольное, Өлеңді, Шилі, Буревестник және Дәмді ауылдарында Науырзым ауданының 8 рұқсат етілмеген қоқыс үйінділерін жою.</w:t>
      </w:r>
    </w:p>
    <w:bookmarkEnd w:id="201"/>
    <w:bookmarkStart w:name="z212" w:id="202"/>
    <w:p>
      <w:pPr>
        <w:spacing w:after="0"/>
        <w:ind w:left="0"/>
        <w:jc w:val="both"/>
      </w:pPr>
      <w:r>
        <w:rPr>
          <w:rFonts w:ascii="Times New Roman"/>
          <w:b w:val="false"/>
          <w:i w:val="false"/>
          <w:color w:val="000000"/>
          <w:sz w:val="28"/>
        </w:rPr>
        <w:t>
      4-міндет. Қалдықтарды бөлек жинау жүйесі туралы хабардарлықты арттыру және танымал ету</w:t>
      </w:r>
    </w:p>
    <w:bookmarkEnd w:id="202"/>
    <w:bookmarkStart w:name="z213" w:id="203"/>
    <w:p>
      <w:pPr>
        <w:spacing w:after="0"/>
        <w:ind w:left="0"/>
        <w:jc w:val="both"/>
      </w:pPr>
      <w:r>
        <w:rPr>
          <w:rFonts w:ascii="Times New Roman"/>
          <w:b w:val="false"/>
          <w:i w:val="false"/>
          <w:color w:val="000000"/>
          <w:sz w:val="28"/>
        </w:rPr>
        <w:t>
      Қалың жұртшылықты ақпараттандыру ҚТҚ басқаруда маңызды рөл атқарады. Ақпараттандыру ҚТҚ басқару жүйесін жоспарлауға ең ерте кезеңде енгізілетін болады.</w:t>
      </w:r>
    </w:p>
    <w:bookmarkEnd w:id="203"/>
    <w:bookmarkStart w:name="z214" w:id="204"/>
    <w:p>
      <w:pPr>
        <w:spacing w:after="0"/>
        <w:ind w:left="0"/>
        <w:jc w:val="both"/>
      </w:pPr>
      <w:r>
        <w:rPr>
          <w:rFonts w:ascii="Times New Roman"/>
          <w:b w:val="false"/>
          <w:i w:val="false"/>
          <w:color w:val="000000"/>
          <w:sz w:val="28"/>
        </w:rPr>
        <w:t>
      4.1. Ауданның әлеуметтік желілерінде және жергілікті газеттерде тоқсанына кемінде 1 рет жарияланымдар;</w:t>
      </w:r>
    </w:p>
    <w:bookmarkEnd w:id="204"/>
    <w:bookmarkStart w:name="z215" w:id="205"/>
    <w:p>
      <w:pPr>
        <w:spacing w:after="0"/>
        <w:ind w:left="0"/>
        <w:jc w:val="both"/>
      </w:pPr>
      <w:r>
        <w:rPr>
          <w:rFonts w:ascii="Times New Roman"/>
          <w:b w:val="false"/>
          <w:i w:val="false"/>
          <w:color w:val="000000"/>
          <w:sz w:val="28"/>
        </w:rPr>
        <w:t>
      4.2. Қалдықтарды бөлек жинау және кәдеге жарату жүйесінің артықшылықтары туралы қолжетімді ақпаратты қамтамасыз ететін қоғамдық орындарда ақпараттық стендтер орнату;</w:t>
      </w:r>
    </w:p>
    <w:bookmarkEnd w:id="205"/>
    <w:bookmarkStart w:name="z216" w:id="206"/>
    <w:p>
      <w:pPr>
        <w:spacing w:after="0"/>
        <w:ind w:left="0"/>
        <w:jc w:val="both"/>
      </w:pPr>
      <w:r>
        <w:rPr>
          <w:rFonts w:ascii="Times New Roman"/>
          <w:b w:val="false"/>
          <w:i w:val="false"/>
          <w:color w:val="000000"/>
          <w:sz w:val="28"/>
        </w:rPr>
        <w:t>
      4.3. Жұртшылықты ақпараттандыру, қалдықтармен жұмыс істеу бойынша халықпен жұмыс жөніндегі іс-шараларды іске асыру, тоқсанына кемінде 1 рет:</w:t>
      </w:r>
    </w:p>
    <w:bookmarkEnd w:id="206"/>
    <w:bookmarkStart w:name="z217" w:id="207"/>
    <w:p>
      <w:pPr>
        <w:spacing w:after="0"/>
        <w:ind w:left="0"/>
        <w:jc w:val="both"/>
      </w:pPr>
      <w:r>
        <w:rPr>
          <w:rFonts w:ascii="Times New Roman"/>
          <w:b w:val="false"/>
          <w:i w:val="false"/>
          <w:color w:val="000000"/>
          <w:sz w:val="28"/>
        </w:rPr>
        <w:t>
      - мектептерде, жалпы жұртшылық арасында тарату үшін материалдық ресурстарды қайталама пайдалану туралы ақпараттық материалдар;</w:t>
      </w:r>
    </w:p>
    <w:bookmarkEnd w:id="207"/>
    <w:bookmarkStart w:name="z218" w:id="208"/>
    <w:p>
      <w:pPr>
        <w:spacing w:after="0"/>
        <w:ind w:left="0"/>
        <w:jc w:val="both"/>
      </w:pPr>
      <w:r>
        <w:rPr>
          <w:rFonts w:ascii="Times New Roman"/>
          <w:b w:val="false"/>
          <w:i w:val="false"/>
          <w:color w:val="000000"/>
          <w:sz w:val="28"/>
        </w:rPr>
        <w:t>
      - жасыл, тамақ қалдықтарын, мал шаруашылығы қалдықтарын үйде компосттау туралы брошюралар;</w:t>
      </w:r>
    </w:p>
    <w:bookmarkEnd w:id="208"/>
    <w:bookmarkStart w:name="z219" w:id="209"/>
    <w:p>
      <w:pPr>
        <w:spacing w:after="0"/>
        <w:ind w:left="0"/>
        <w:jc w:val="both"/>
      </w:pPr>
      <w:r>
        <w:rPr>
          <w:rFonts w:ascii="Times New Roman"/>
          <w:b w:val="false"/>
          <w:i w:val="false"/>
          <w:color w:val="000000"/>
          <w:sz w:val="28"/>
        </w:rPr>
        <w:t>
      - оқушылар мен студенттер үшін полигондарға таныстыру сапарларын ұйымдастыру;</w:t>
      </w:r>
    </w:p>
    <w:bookmarkEnd w:id="209"/>
    <w:bookmarkStart w:name="z220" w:id="210"/>
    <w:p>
      <w:pPr>
        <w:spacing w:after="0"/>
        <w:ind w:left="0"/>
        <w:jc w:val="both"/>
      </w:pPr>
      <w:r>
        <w:rPr>
          <w:rFonts w:ascii="Times New Roman"/>
          <w:b w:val="false"/>
          <w:i w:val="false"/>
          <w:color w:val="000000"/>
          <w:sz w:val="28"/>
        </w:rPr>
        <w:t>
      - мектеп оқушылары арасында коммуналдық қалдықтарды ұтымды басқару тақырыбында суреттер, фотосуреттер байқауларын өткізу.</w:t>
      </w:r>
    </w:p>
    <w:bookmarkEnd w:id="210"/>
    <w:bookmarkStart w:name="z221" w:id="211"/>
    <w:p>
      <w:pPr>
        <w:spacing w:after="0"/>
        <w:ind w:left="0"/>
        <w:jc w:val="left"/>
      </w:pPr>
      <w:r>
        <w:rPr>
          <w:rFonts w:ascii="Times New Roman"/>
          <w:b/>
          <w:i w:val="false"/>
          <w:color w:val="000000"/>
        </w:rPr>
        <w:t xml:space="preserve"> 2.3 Бағдарламаның нысаналы көрсеткіштері</w:t>
      </w:r>
    </w:p>
    <w:bookmarkEnd w:id="211"/>
    <w:bookmarkStart w:name="z222" w:id="212"/>
    <w:p>
      <w:pPr>
        <w:spacing w:after="0"/>
        <w:ind w:left="0"/>
        <w:jc w:val="both"/>
      </w:pPr>
      <w:r>
        <w:rPr>
          <w:rFonts w:ascii="Times New Roman"/>
          <w:b w:val="false"/>
          <w:i w:val="false"/>
          <w:color w:val="000000"/>
          <w:sz w:val="28"/>
        </w:rPr>
        <w:t>
      Осы коммуналдық қалдықтарды басқару бағдарламасын іске асыру 2030 жылға дейінгі мерзімде орындауға және мынадай нысаналы индикаторларға қол жеткізуге есептелген:</w:t>
      </w:r>
    </w:p>
    <w:bookmarkEnd w:id="212"/>
    <w:bookmarkStart w:name="z223" w:id="213"/>
    <w:p>
      <w:pPr>
        <w:spacing w:after="0"/>
        <w:ind w:left="0"/>
        <w:jc w:val="both"/>
      </w:pPr>
      <w:r>
        <w:rPr>
          <w:rFonts w:ascii="Times New Roman"/>
          <w:b w:val="false"/>
          <w:i w:val="false"/>
          <w:color w:val="000000"/>
          <w:sz w:val="28"/>
        </w:rPr>
        <w:t>
      1. 2024-2025 жылдарға қатты тұрмыстық қалдықтарды жинау, тасымалдау, сұрыптау және көму жөніндегі бірыңғай операторды айқындау.</w:t>
      </w:r>
    </w:p>
    <w:bookmarkEnd w:id="213"/>
    <w:bookmarkStart w:name="z224" w:id="214"/>
    <w:p>
      <w:pPr>
        <w:spacing w:after="0"/>
        <w:ind w:left="0"/>
        <w:jc w:val="both"/>
      </w:pPr>
      <w:r>
        <w:rPr>
          <w:rFonts w:ascii="Times New Roman"/>
          <w:b w:val="false"/>
          <w:i w:val="false"/>
          <w:color w:val="000000"/>
          <w:sz w:val="28"/>
        </w:rPr>
        <w:t>
      2. 2030 жылға қарай Науырзым ауданының тұрғындарын орталықтандырылған тұрмыстық қатты қалдықтарды жинау және әкету – 90 %.</w:t>
      </w:r>
    </w:p>
    <w:bookmarkEnd w:id="214"/>
    <w:bookmarkStart w:name="z225" w:id="215"/>
    <w:p>
      <w:pPr>
        <w:spacing w:after="0"/>
        <w:ind w:left="0"/>
        <w:jc w:val="both"/>
      </w:pPr>
      <w:r>
        <w:rPr>
          <w:rFonts w:ascii="Times New Roman"/>
          <w:b w:val="false"/>
          <w:i w:val="false"/>
          <w:color w:val="000000"/>
          <w:sz w:val="28"/>
        </w:rPr>
        <w:t>
      3. Науырзым ауданының полигондарын санитарлық нормалар мен талаптарға сәйкес келтіру 2030 жылға қарай - 100%.</w:t>
      </w:r>
    </w:p>
    <w:bookmarkEnd w:id="215"/>
    <w:bookmarkStart w:name="z226" w:id="216"/>
    <w:p>
      <w:pPr>
        <w:spacing w:after="0"/>
        <w:ind w:left="0"/>
        <w:jc w:val="both"/>
      </w:pPr>
      <w:r>
        <w:rPr>
          <w:rFonts w:ascii="Times New Roman"/>
          <w:b w:val="false"/>
          <w:i w:val="false"/>
          <w:color w:val="000000"/>
          <w:sz w:val="28"/>
        </w:rPr>
        <w:t>
      4. Науырзым ауданы бойынша олардың пайда болған жеріндегі сұрыпталған коммуналдық қалдықтардың үлесі 2030 жылға қарай – 40%.</w:t>
      </w:r>
    </w:p>
    <w:bookmarkEnd w:id="216"/>
    <w:bookmarkStart w:name="z227" w:id="217"/>
    <w:p>
      <w:pPr>
        <w:spacing w:after="0"/>
        <w:ind w:left="0"/>
        <w:jc w:val="both"/>
      </w:pPr>
      <w:r>
        <w:rPr>
          <w:rFonts w:ascii="Times New Roman"/>
          <w:b w:val="false"/>
          <w:i w:val="false"/>
          <w:color w:val="000000"/>
          <w:sz w:val="28"/>
        </w:rPr>
        <w:t>
      Кесте 15 Swot-талдау</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8"/>
          <w:p>
            <w:pPr>
              <w:spacing w:after="20"/>
              <w:ind w:left="20"/>
              <w:jc w:val="both"/>
            </w:pPr>
            <w:r>
              <w:rPr>
                <w:rFonts w:ascii="Times New Roman"/>
                <w:b w:val="false"/>
                <w:i w:val="false"/>
                <w:color w:val="000000"/>
                <w:sz w:val="20"/>
              </w:rPr>
              <w:t>
1. Бұл сектор әлемдік тәжірибеде зерттелген - оны жаңғырту үшін дәлелденген технологиялар мен шешімдер бар.</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2. Нарық әлеуетті инвесторлар мен жеке қаржыландыру көздері үшін ашық.</w:t>
            </w:r>
          </w:p>
          <w:p>
            <w:pPr>
              <w:spacing w:after="20"/>
              <w:ind w:left="20"/>
              <w:jc w:val="both"/>
            </w:pPr>
            <w:r>
              <w:rPr>
                <w:rFonts w:ascii="Times New Roman"/>
                <w:b w:val="false"/>
                <w:i w:val="false"/>
                <w:color w:val="000000"/>
                <w:sz w:val="20"/>
              </w:rPr>
              <w:t>
</w:t>
            </w:r>
            <w:r>
              <w:rPr>
                <w:rFonts w:ascii="Times New Roman"/>
                <w:b w:val="false"/>
                <w:i w:val="false"/>
                <w:color w:val="000000"/>
                <w:sz w:val="20"/>
              </w:rPr>
              <w:t>3. "Жасыл" энергетиканы дамыту мақсатында ҚТҚ пайдаланудың қолда бар әлеуеті.</w:t>
            </w:r>
          </w:p>
          <w:p>
            <w:pPr>
              <w:spacing w:after="20"/>
              <w:ind w:left="20"/>
              <w:jc w:val="both"/>
            </w:pPr>
            <w:r>
              <w:rPr>
                <w:rFonts w:ascii="Times New Roman"/>
                <w:b w:val="false"/>
                <w:i w:val="false"/>
                <w:color w:val="000000"/>
                <w:sz w:val="20"/>
              </w:rPr>
              <w:t>
4. ҚТҚ - дан алынған қайталама ресурстарды пайдалану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9"/>
          <w:p>
            <w:pPr>
              <w:spacing w:after="20"/>
              <w:ind w:left="20"/>
              <w:jc w:val="both"/>
            </w:pPr>
            <w:r>
              <w:rPr>
                <w:rFonts w:ascii="Times New Roman"/>
                <w:b w:val="false"/>
                <w:i w:val="false"/>
                <w:color w:val="000000"/>
                <w:sz w:val="20"/>
              </w:rPr>
              <w:t>
1. Дамымаған жинау жүйесі, оның ішінде ҚТҚ бөлек жинау.</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2. Ауданның барлық аумағында қалдықтарды алдын ала өңдеусіз көму.</w:t>
            </w:r>
          </w:p>
          <w:p>
            <w:pPr>
              <w:spacing w:after="20"/>
              <w:ind w:left="20"/>
              <w:jc w:val="both"/>
            </w:pPr>
            <w:r>
              <w:rPr>
                <w:rFonts w:ascii="Times New Roman"/>
                <w:b w:val="false"/>
                <w:i w:val="false"/>
                <w:color w:val="000000"/>
                <w:sz w:val="20"/>
              </w:rPr>
              <w:t>
</w:t>
            </w:r>
            <w:r>
              <w:rPr>
                <w:rFonts w:ascii="Times New Roman"/>
                <w:b w:val="false"/>
                <w:i w:val="false"/>
                <w:color w:val="000000"/>
                <w:sz w:val="20"/>
              </w:rPr>
              <w:t>3. Республика бойынша қалдықтарды қайта өңдеу мен кәдеге жаратудың төмен көлемі.</w:t>
            </w:r>
          </w:p>
          <w:p>
            <w:pPr>
              <w:spacing w:after="20"/>
              <w:ind w:left="20"/>
              <w:jc w:val="both"/>
            </w:pPr>
            <w:r>
              <w:rPr>
                <w:rFonts w:ascii="Times New Roman"/>
                <w:b w:val="false"/>
                <w:i w:val="false"/>
                <w:color w:val="000000"/>
                <w:sz w:val="20"/>
              </w:rPr>
              <w:t>
4. Қолданыстағы ҚТҚ көму объектілерінің санитариялық қағидалардың талаптарына сәйкес келмеуі.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0"/>
          <w:p>
            <w:pPr>
              <w:spacing w:after="20"/>
              <w:ind w:left="20"/>
              <w:jc w:val="both"/>
            </w:pPr>
            <w:r>
              <w:rPr>
                <w:rFonts w:ascii="Times New Roman"/>
                <w:b w:val="false"/>
                <w:i w:val="false"/>
                <w:color w:val="000000"/>
                <w:sz w:val="20"/>
              </w:rPr>
              <w:t>
1. ҚТҚ жинаудың тиімді жүйесі.</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2. ҚТҚ айналым жүйесінде өңірлік тәсілді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қайта өңдеу және кәдеге жарату көлемін арттыру.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4. Қатты тұрмыстық қалдықтарды жинау, тасымалдау және өңдеудің маңызды және үнемді әдістеріне қол жеткізу.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5. Республика аумағындағы қоқыстарды қалпына келтіру.</w:t>
            </w:r>
          </w:p>
          <w:p>
            <w:pPr>
              <w:spacing w:after="20"/>
              <w:ind w:left="20"/>
              <w:jc w:val="both"/>
            </w:pPr>
            <w:r>
              <w:rPr>
                <w:rFonts w:ascii="Times New Roman"/>
                <w:b w:val="false"/>
                <w:i w:val="false"/>
                <w:color w:val="000000"/>
                <w:sz w:val="20"/>
              </w:rPr>
              <w:t>
6. Әлемдік стандарттарға сәйкес келетін ҚТҚ полигондарын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21"/>
          <w:p>
            <w:pPr>
              <w:spacing w:after="20"/>
              <w:ind w:left="20"/>
              <w:jc w:val="both"/>
            </w:pPr>
            <w:r>
              <w:rPr>
                <w:rFonts w:ascii="Times New Roman"/>
                <w:b w:val="false"/>
                <w:i w:val="false"/>
                <w:color w:val="000000"/>
                <w:sz w:val="20"/>
              </w:rPr>
              <w:t>
1. Жинақталған қалдықтары бар аймақтарда сыни экологиялық жағдайлардың туындауы.</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2. Түзілетін қалдықтар көлемінің бірнеше есе ұлғаюы.</w:t>
            </w:r>
          </w:p>
          <w:p>
            <w:pPr>
              <w:spacing w:after="20"/>
              <w:ind w:left="20"/>
              <w:jc w:val="both"/>
            </w:pPr>
            <w:r>
              <w:rPr>
                <w:rFonts w:ascii="Times New Roman"/>
                <w:b w:val="false"/>
                <w:i w:val="false"/>
                <w:color w:val="000000"/>
                <w:sz w:val="20"/>
              </w:rPr>
              <w:t>
3. Климаттың өзгеруіне әсер ететін қолданыстағы полигондардан атмосфераға шығарындылар.</w:t>
            </w:r>
          </w:p>
        </w:tc>
      </w:tr>
    </w:tbl>
    <w:bookmarkStart w:name="z241" w:id="222"/>
    <w:p>
      <w:pPr>
        <w:spacing w:after="0"/>
        <w:ind w:left="0"/>
        <w:jc w:val="left"/>
      </w:pPr>
      <w:r>
        <w:rPr>
          <w:rFonts w:ascii="Times New Roman"/>
          <w:b/>
          <w:i w:val="false"/>
          <w:color w:val="000000"/>
        </w:rPr>
        <w:t xml:space="preserve"> 3. НЕГІЗГІ БАҒЫТТАР, ҚОЙЫЛҒАН МАҚСАТҚА ЖЕТУ ЖОЛДАРЫ ЖӘНЕ ТИІСТІ ШАРАЛАР</w:t>
      </w:r>
    </w:p>
    <w:bookmarkEnd w:id="222"/>
    <w:bookmarkStart w:name="z242" w:id="223"/>
    <w:p>
      <w:pPr>
        <w:spacing w:after="0"/>
        <w:ind w:left="0"/>
        <w:jc w:val="left"/>
      </w:pPr>
      <w:r>
        <w:rPr>
          <w:rFonts w:ascii="Times New Roman"/>
          <w:b/>
          <w:i w:val="false"/>
          <w:color w:val="000000"/>
        </w:rPr>
        <w:t xml:space="preserve"> 3.1. Негізгі бағыттар, қойылған мақсатқа жету жолдары және тиісті шаралар</w:t>
      </w:r>
    </w:p>
    <w:bookmarkEnd w:id="223"/>
    <w:bookmarkStart w:name="z243" w:id="224"/>
    <w:p>
      <w:pPr>
        <w:spacing w:after="0"/>
        <w:ind w:left="0"/>
        <w:jc w:val="both"/>
      </w:pPr>
      <w:r>
        <w:rPr>
          <w:rFonts w:ascii="Times New Roman"/>
          <w:b w:val="false"/>
          <w:i w:val="false"/>
          <w:color w:val="000000"/>
          <w:sz w:val="28"/>
        </w:rPr>
        <w:t>
      1-нұсқа: мемлекеттік-жекеменшік әріптестік</w:t>
      </w:r>
    </w:p>
    <w:bookmarkEnd w:id="224"/>
    <w:bookmarkStart w:name="z244" w:id="225"/>
    <w:p>
      <w:pPr>
        <w:spacing w:after="0"/>
        <w:ind w:left="0"/>
        <w:jc w:val="both"/>
      </w:pPr>
      <w:r>
        <w:rPr>
          <w:rFonts w:ascii="Times New Roman"/>
          <w:b w:val="false"/>
          <w:i w:val="false"/>
          <w:color w:val="000000"/>
          <w:sz w:val="28"/>
        </w:rPr>
        <w:t>
      Қазақстан Республикасы Экологиялық кодексінің, Қазақстан Республикасының 2021 жылғы 2 қаңтардағы № 400-VI ҚРЗ Кодексінің 366-бабына сәйкес инфрақұрылымды жобалау, салу, құру, реконструкциялау, жаңғырту және пайдалану және қатты тұрмыстық қалдықтарды жинау, тасымалдау, сұрыптау, көму, стихиялық қоқыс үйінділерін жою (бұдан әрі – қатты тұрмыстық қалдықтарды басқару) жөніндегі қызметті жүзеге асыру Қазақстан Республикасының Мемлекеттік-жекешелік әріптестік саласындағы заңнамасына сәйкес мемлекеттік-жекешелік әріптестік жобаларын іске асыру жолымен жүзеге асырылуы мүмкін.</w:t>
      </w:r>
    </w:p>
    <w:bookmarkEnd w:id="225"/>
    <w:bookmarkStart w:name="z245" w:id="226"/>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жобаларын іске асыру үшін кәдеге жарату төлемінің құралдарын пайдалану Экологиялық кодекстің нормаларында көзделген ерекшеліктер ескеріле отырып қолданылады. Бұл ретте мұндай жобалар халық үшін қатты тұрмыстық қалдықтарды жинауға, тасымалдауға, сұрыптауға және көмуге арналған тариф есебінен жүзеге асырылатын қатты тұрмыстық қалдықтарды басқару жөніндегі қызмет үшін ғана қолданылады.</w:t>
      </w:r>
    </w:p>
    <w:bookmarkEnd w:id="226"/>
    <w:bookmarkStart w:name="z246" w:id="227"/>
    <w:p>
      <w:pPr>
        <w:spacing w:after="0"/>
        <w:ind w:left="0"/>
        <w:jc w:val="both"/>
      </w:pPr>
      <w:r>
        <w:rPr>
          <w:rFonts w:ascii="Times New Roman"/>
          <w:b w:val="false"/>
          <w:i w:val="false"/>
          <w:color w:val="000000"/>
          <w:sz w:val="28"/>
        </w:rPr>
        <w:t>
      Қатты тұрмыстық қалдықтарды басқару (ҚТҚ) саласындағы МЖӘ жобалары қазіргі уақытта іске асырудың үш нұсқасын қарастыруда, олардың біріншісі – сервистік келісімшарт</w:t>
      </w:r>
    </w:p>
    <w:bookmarkEnd w:id="227"/>
    <w:bookmarkStart w:name="z247" w:id="228"/>
    <w:p>
      <w:pPr>
        <w:spacing w:after="0"/>
        <w:ind w:left="0"/>
        <w:jc w:val="both"/>
      </w:pPr>
      <w:r>
        <w:rPr>
          <w:rFonts w:ascii="Times New Roman"/>
          <w:b w:val="false"/>
          <w:i w:val="false"/>
          <w:color w:val="000000"/>
          <w:sz w:val="28"/>
        </w:rPr>
        <w:t>
      МЖӘ сервистік келісімшарты</w:t>
      </w:r>
    </w:p>
    <w:bookmarkEnd w:id="228"/>
    <w:bookmarkStart w:name="z248" w:id="229"/>
    <w:p>
      <w:pPr>
        <w:spacing w:after="0"/>
        <w:ind w:left="0"/>
        <w:jc w:val="both"/>
      </w:pPr>
      <w:r>
        <w:rPr>
          <w:rFonts w:ascii="Times New Roman"/>
          <w:b w:val="false"/>
          <w:i w:val="false"/>
          <w:color w:val="000000"/>
          <w:sz w:val="28"/>
        </w:rPr>
        <w:t>
      Осы тәсілге сәйкес жеке әріптес МЖӘ объектісін құруға және пайдалануға қаражат салады, сондай-ақ ҚТҚ басқару қызметтерін ұсынады. Мемлекеттік әріптес өз кезегінде көрсетілетін қызметтердің сапасына мониторинг пен бақылауды жүзеге асырады, сондай-ақ инфрақұрылымға қажеттіліктердің жабылуына қамқорлық жасайды.</w:t>
      </w:r>
    </w:p>
    <w:bookmarkEnd w:id="229"/>
    <w:bookmarkStart w:name="z249" w:id="230"/>
    <w:p>
      <w:pPr>
        <w:spacing w:after="0"/>
        <w:ind w:left="0"/>
        <w:jc w:val="both"/>
      </w:pPr>
      <w:r>
        <w:rPr>
          <w:rFonts w:ascii="Times New Roman"/>
          <w:b w:val="false"/>
          <w:i w:val="false"/>
          <w:color w:val="000000"/>
          <w:sz w:val="28"/>
        </w:rPr>
        <w:t>
      МЖӘ жаңа объектісін салу және пайдалану</w:t>
      </w:r>
    </w:p>
    <w:bookmarkEnd w:id="230"/>
    <w:bookmarkStart w:name="z250" w:id="231"/>
    <w:p>
      <w:pPr>
        <w:spacing w:after="0"/>
        <w:ind w:left="0"/>
        <w:jc w:val="both"/>
      </w:pPr>
      <w:r>
        <w:rPr>
          <w:rFonts w:ascii="Times New Roman"/>
          <w:b w:val="false"/>
          <w:i w:val="false"/>
          <w:color w:val="000000"/>
          <w:sz w:val="28"/>
        </w:rPr>
        <w:t>
      Мемлекеттік-жекешелік әріптестіктің (МЖӘ) жаңа объектісін құруға және кейіннен пайдалануға бағытталған жобада жеке және мемлекеттік әріптестердің рөлдері оңтайлы ынтымақтастықты ескере отырып бөлінеді.</w:t>
      </w:r>
    </w:p>
    <w:bookmarkEnd w:id="231"/>
    <w:bookmarkStart w:name="z251" w:id="232"/>
    <w:p>
      <w:pPr>
        <w:spacing w:after="0"/>
        <w:ind w:left="0"/>
        <w:jc w:val="both"/>
      </w:pPr>
      <w:r>
        <w:rPr>
          <w:rFonts w:ascii="Times New Roman"/>
          <w:b w:val="false"/>
          <w:i w:val="false"/>
          <w:color w:val="000000"/>
          <w:sz w:val="28"/>
        </w:rPr>
        <w:t>
      Жеке серіктес МЖӘ-нің жаңа объектісін жобалау мен салуға инвестиция салады, оның қазіргі заманғы және тиімді болуын қамтамасыз етеді. Құрылыс аяқталғаннан кейін объект мемлекеттік меншікке беріледі, онда жеке серіктес оны пайдалануға кіріседі. Сонымен қатар, жеке серіктес қатты тұрмыстық қалдықтарды басқару бойынша қызметтер көрсетеді, осылайша қалдықтарды өңдеу мәселелерін кешенді және сапалы шешуді қамтамасыз етеді.</w:t>
      </w:r>
    </w:p>
    <w:bookmarkEnd w:id="232"/>
    <w:bookmarkStart w:name="z252" w:id="233"/>
    <w:p>
      <w:pPr>
        <w:spacing w:after="0"/>
        <w:ind w:left="0"/>
        <w:jc w:val="both"/>
      </w:pPr>
      <w:r>
        <w:rPr>
          <w:rFonts w:ascii="Times New Roman"/>
          <w:b w:val="false"/>
          <w:i w:val="false"/>
          <w:color w:val="000000"/>
          <w:sz w:val="28"/>
        </w:rPr>
        <w:t>
      МЖӘ объектісі мемлекеттік кәсіпорынның (МК) меншігінде қалады, бұл негізгі инфрақұрылымды басқаруда мемлекеттік бақылау мен сенімділікті қамтамасыз етеді. Мемлекеттік әріптес жеке әріптес ұсынатын қызметтердің стандарттар мен үміттерге сәйкестігіне кепілдік бере отырып, олардың сапасына мониторинг пен бақылауды жүзеге асырады. Ол сондай-ақ ҚТҚ басқару жүйесінің сенімді және тұрақты жұмыс істеуін қамтамасыз ете отырып, инфрақұрылым қажеттіліктерін жабуға белсенді қамқорлық жасайды.</w:t>
      </w:r>
    </w:p>
    <w:bookmarkEnd w:id="233"/>
    <w:bookmarkStart w:name="z253" w:id="234"/>
    <w:p>
      <w:pPr>
        <w:spacing w:after="0"/>
        <w:ind w:left="0"/>
        <w:jc w:val="both"/>
      </w:pPr>
      <w:r>
        <w:rPr>
          <w:rFonts w:ascii="Times New Roman"/>
          <w:b w:val="false"/>
          <w:i w:val="false"/>
          <w:color w:val="000000"/>
          <w:sz w:val="28"/>
        </w:rPr>
        <w:t>
      Қазақстан Республикасы Экологиялық кодексінің 366-бабы 6-тармағына, Қазақстан Республикасының 2021 жылғы 2 қаңтардағы № 400-VI ҚРЗ кодексіне сәйкес өндірушілердің (импорттаушылардың) Кеңейтілген Міндеттемелерінің Операторы осы баптың 3-тармағының 3) тармақшасына сәйкес мемлекеттік-жекешелік әріптестік жобасы шеңберінде шекті тариф пен халық үшін жинауға арналған ағымдағы тариф арасындағы айырманы өтейді, қатты тұрмыстық қалдықтарды тасымалдау, сұрыптау және көму.</w:t>
      </w:r>
    </w:p>
    <w:bookmarkEnd w:id="234"/>
    <w:bookmarkStart w:name="z254" w:id="235"/>
    <w:p>
      <w:pPr>
        <w:spacing w:after="0"/>
        <w:ind w:left="0"/>
        <w:jc w:val="both"/>
      </w:pPr>
      <w:r>
        <w:rPr>
          <w:rFonts w:ascii="Times New Roman"/>
          <w:b w:val="false"/>
          <w:i w:val="false"/>
          <w:color w:val="000000"/>
          <w:sz w:val="28"/>
        </w:rPr>
        <w:t>
      Осы тармақты іске асыру үшін "Жасыл даму" АҚ қатысуымен келесі институционалдық схема көзделеді.</w:t>
      </w:r>
    </w:p>
    <w:bookmarkEnd w:id="235"/>
    <w:bookmarkStart w:name="z255"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37"/>
    <w:p>
      <w:pPr>
        <w:spacing w:after="0"/>
        <w:ind w:left="0"/>
        <w:jc w:val="both"/>
      </w:pPr>
      <w:r>
        <w:rPr>
          <w:rFonts w:ascii="Times New Roman"/>
          <w:b w:val="false"/>
          <w:i w:val="false"/>
          <w:color w:val="000000"/>
          <w:sz w:val="28"/>
        </w:rPr>
        <w:t>
      Сурет 9 – "Жасыл даму"АҚ қатысуымен МЖӘ жобасын іске асыру кезінде коммуналдық қалдықтарды басқарудың институционалдық схемасы</w:t>
      </w:r>
    </w:p>
    <w:bookmarkEnd w:id="237"/>
    <w:bookmarkStart w:name="z257" w:id="238"/>
    <w:p>
      <w:pPr>
        <w:spacing w:after="0"/>
        <w:ind w:left="0"/>
        <w:jc w:val="both"/>
      </w:pPr>
      <w:r>
        <w:rPr>
          <w:rFonts w:ascii="Times New Roman"/>
          <w:b w:val="false"/>
          <w:i w:val="false"/>
          <w:color w:val="000000"/>
          <w:sz w:val="28"/>
        </w:rPr>
        <w:t>
      Осы институционалдық схемада қатты тұрмыстық қалдықтарды басқару (ҚТҚ) саласындағы МЖӘ жобасы көзделеді. Қазақстан Республикасы Экологиялық кодексінің, ҚазақстанРеспубликасының 2021 жылғы 2 қаңтардағы № 400-VI ҚРЗ Кодексінің 366-бабының 7-тармағына сәйкес, мемлекеттік-жекешелік әріптестіктің әрбір жобасы үшін тұрмыстық қатты қалдықтарды жинауға, тасымалдауға, сұрыптауға және көмуге арналған шекті тарифтің мөлшерін қоршаған ортаны қорғау саласындағы уәкілетті орган әзірлеп, бекітеді және тиісті қаладағы, аудандағы көрсетілген операциялар бойынша нақты және инвестициялық шығыстарды көрсетеді.</w:t>
      </w:r>
    </w:p>
    <w:bookmarkEnd w:id="238"/>
    <w:bookmarkStart w:name="z258" w:id="239"/>
    <w:p>
      <w:pPr>
        <w:spacing w:after="0"/>
        <w:ind w:left="0"/>
        <w:jc w:val="both"/>
      </w:pPr>
      <w:r>
        <w:rPr>
          <w:rFonts w:ascii="Times New Roman"/>
          <w:b w:val="false"/>
          <w:i w:val="false"/>
          <w:color w:val="000000"/>
          <w:sz w:val="28"/>
        </w:rPr>
        <w:t>
      2-нұсқа: коммуналдық мемлекеттік кәсіпорын базасында коммуналдық қалдықтарды басқару</w:t>
      </w:r>
    </w:p>
    <w:bookmarkEnd w:id="239"/>
    <w:bookmarkStart w:name="z259" w:id="240"/>
    <w:p>
      <w:pPr>
        <w:spacing w:after="0"/>
        <w:ind w:left="0"/>
        <w:jc w:val="both"/>
      </w:pPr>
      <w:r>
        <w:rPr>
          <w:rFonts w:ascii="Times New Roman"/>
          <w:b w:val="false"/>
          <w:i w:val="false"/>
          <w:color w:val="000000"/>
          <w:sz w:val="28"/>
        </w:rPr>
        <w:t>
      Науырзым ауданында коммуналды ққалдықтарды басқару нарығына қатысуға қызығушылық білдіретін жеке кәсіпкер болмаған кезде Қазақстан Республикасының 2015 жылғы 29 қазандағы № 375-V ҚРЗ Кәсіпкерлік кодексінің "мемлекеттің кәсіпкерлік қызметке қатысу негіздері" 192-бабы 4-тармағының ережелеріне сәйкес мемлекеттік коммуналдық кәсіпорын (МКК) құру мүмкіндігін қарастыру ұсынылады.</w:t>
      </w:r>
    </w:p>
    <w:bookmarkEnd w:id="240"/>
    <w:bookmarkStart w:name="z260" w:id="241"/>
    <w:p>
      <w:pPr>
        <w:spacing w:after="0"/>
        <w:ind w:left="0"/>
        <w:jc w:val="both"/>
      </w:pPr>
      <w:r>
        <w:rPr>
          <w:rFonts w:ascii="Times New Roman"/>
          <w:b w:val="false"/>
          <w:i w:val="false"/>
          <w:color w:val="000000"/>
          <w:sz w:val="28"/>
        </w:rPr>
        <w:t>
      Қазақстан Республикасы Үкіметінің 2015 жылғы 28 желтоқсандағы № 1095 қаулысына сәйкес "Мемлекеттік кәсіпорындар, заңды тұлғалар, акцияларының (уәкілетті ұйымдардағы қатысу үлестерінің) елу пайызынан астамы жүзеге асыратын қызмет түрлерінің тізбесін бекіту туралы капиталы) мемлекетке және олармен үлестес тұлғаларға тиесілі", түрі ЭҚЖЖ 38110 "Қауіпсіз қалдықтарды жинау" қызметін коммуналдық меншіктегі мемлекеттік кәсіпорындармен жүзеге асыруға рұқсат етіледі.</w:t>
      </w:r>
    </w:p>
    <w:bookmarkEnd w:id="241"/>
    <w:bookmarkStart w:name="z261" w:id="242"/>
    <w:p>
      <w:pPr>
        <w:spacing w:after="0"/>
        <w:ind w:left="0"/>
        <w:jc w:val="both"/>
      </w:pPr>
      <w:r>
        <w:rPr>
          <w:rFonts w:ascii="Times New Roman"/>
          <w:b w:val="false"/>
          <w:i w:val="false"/>
          <w:color w:val="000000"/>
          <w:sz w:val="28"/>
        </w:rPr>
        <w:t>
      МКК құратын инвестициялық салымдарды қаржыландыру мақсатында Қазақстан Республикасы Бюджет кодексінің және "Мемлекеттік инвестициялық ұсынысты әзірлеу немесе түзету, қажетті сараптамалар жүргізу қағидаларын бекіту туралы" Қазақстан Республикасы Ұлттық экономика министрінің 2014 жылғы 5 желтоқсандағы № 129 бұйрығының талаптарына сәйкес әзірленген қаржы-экономикалық негіздеменің нәтижелері бойынша ұзақ мерзімді негізде бюджеттік кредит алу мүмкіндігі бар инвестициялық жоба, сондай-ақ жоспарлау, қарау, іріктеу, бюджеттік инвестициялардың іске асырылуын мониторингілеу және бағалау және бюджеттік инвестициялардың іске асырылуын бағалау және бюджеттік кредиттеудің орындылығын айқындау.</w:t>
      </w:r>
    </w:p>
    <w:bookmarkEnd w:id="242"/>
    <w:bookmarkStart w:name="z262" w:id="243"/>
    <w:p>
      <w:pPr>
        <w:spacing w:after="0"/>
        <w:ind w:left="0"/>
        <w:jc w:val="both"/>
      </w:pPr>
      <w:r>
        <w:rPr>
          <w:rFonts w:ascii="Times New Roman"/>
          <w:b w:val="false"/>
          <w:i w:val="false"/>
          <w:color w:val="000000"/>
          <w:sz w:val="28"/>
        </w:rPr>
        <w:t>
      Бұл негіздеменің мақсаты - қатты тұрмыстық қалдықтарды (ҚТҚ) басқару объектілерін құру және тиімді жұмыс істеуі үшін талап етілетін қажетті қаржы ресурстарын қамтамасыз ету үшін бюджеттік кредит алу. Ұсыныстың экологиялық және санитарлық қауіпсіздікке баса назар аудара отырып, тиісті заңнамада белгіленген нормативтер мен талаптарға сәйкестігіне назар аудару маңызды.</w:t>
      </w:r>
    </w:p>
    <w:bookmarkEnd w:id="243"/>
    <w:bookmarkStart w:name="z263" w:id="244"/>
    <w:p>
      <w:pPr>
        <w:spacing w:after="0"/>
        <w:ind w:left="0"/>
        <w:jc w:val="both"/>
      </w:pPr>
      <w:r>
        <w:rPr>
          <w:rFonts w:ascii="Times New Roman"/>
          <w:b w:val="false"/>
          <w:i w:val="false"/>
          <w:color w:val="000000"/>
          <w:sz w:val="28"/>
        </w:rPr>
        <w:t>
      Бюджеттік кредиттің негізгі кемшілігі мемлекеттік коммуналдық кәсіпорын үшін Қазақстан Республикасы Экологиялық кодексінің 366-бабының 6-тармағында (2021 жылғы 2 қаңтардағы № 400-VI ҚРЗ) көзделгендей шекті және нақты тарифтер арасындағы шығындарды өтеуге қатысу мүмкін болып табылады. Осы Ережеге сәйкес өндірушілердің кеңейтілген міндеттемелерінің операторы мемлекеттік-жекешелік әріптестік жобасы шеңберінде халық үшін шекті және ағымдағы тарифтер арасындағы айырманы өтеуге міндеттенеді. МКК жеке серіктес бола алмайтындығын ескере отырып, бұл шығындарды өтеу мүмкіндігі шектеулі.</w:t>
      </w:r>
    </w:p>
    <w:bookmarkEnd w:id="244"/>
    <w:bookmarkStart w:name="z264" w:id="245"/>
    <w:p>
      <w:pPr>
        <w:spacing w:after="0"/>
        <w:ind w:left="0"/>
        <w:jc w:val="left"/>
      </w:pPr>
      <w:r>
        <w:rPr>
          <w:rFonts w:ascii="Times New Roman"/>
          <w:b/>
          <w:i w:val="false"/>
          <w:color w:val="000000"/>
        </w:rPr>
        <w:t xml:space="preserve"> 3.2. Қойылған мақсатқа жету жолдары және тиісті шаралар</w:t>
      </w:r>
    </w:p>
    <w:bookmarkEnd w:id="245"/>
    <w:bookmarkStart w:name="z265" w:id="246"/>
    <w:p>
      <w:pPr>
        <w:spacing w:after="0"/>
        <w:ind w:left="0"/>
        <w:jc w:val="both"/>
      </w:pPr>
      <w:r>
        <w:rPr>
          <w:rFonts w:ascii="Times New Roman"/>
          <w:b w:val="false"/>
          <w:i w:val="false"/>
          <w:color w:val="000000"/>
          <w:sz w:val="28"/>
        </w:rPr>
        <w:t>
      Бағдарламаны іске асыру шеңберінде 3-тарауда сипатталған әкімшілік басқарудың екі негізгі нұсқасы көзделген. Бірінші нұсқа жеке серіктестің ҚТҚ нарығына қатысуын, ал екіншісі – ҚТҚ жергілікті нарығына қатысу үшін жергілікті атқарушы орган (ЖАО) атынан жалғыз қатысушысы бар КМК құруды көздейді.</w:t>
      </w:r>
    </w:p>
    <w:bookmarkEnd w:id="246"/>
    <w:bookmarkStart w:name="z266" w:id="247"/>
    <w:p>
      <w:pPr>
        <w:spacing w:after="0"/>
        <w:ind w:left="0"/>
        <w:jc w:val="both"/>
      </w:pPr>
      <w:r>
        <w:rPr>
          <w:rFonts w:ascii="Times New Roman"/>
          <w:b w:val="false"/>
          <w:i w:val="false"/>
          <w:color w:val="000000"/>
          <w:sz w:val="28"/>
        </w:rPr>
        <w:t>
      Науырзым ауданында коммуналдық қалдықтарды басқару бағдарламасы аясында бірнеше рұқсат етілмеген қоқыс үйінділерін жою, сондай-ақ коммуналдық қалдықтарды басқару жөніндегі іс-шаралар көзделген. Іс-шаралар адам қызметінің қоршаған ортаға теріс әсерін азайтуға және аймақтың тұрақты дамуын қамтамасыз етуге бағытталған.</w:t>
      </w:r>
    </w:p>
    <w:bookmarkEnd w:id="247"/>
    <w:bookmarkStart w:name="z267" w:id="248"/>
    <w:p>
      <w:pPr>
        <w:spacing w:after="0"/>
        <w:ind w:left="0"/>
        <w:jc w:val="both"/>
      </w:pPr>
      <w:r>
        <w:rPr>
          <w:rFonts w:ascii="Times New Roman"/>
          <w:b w:val="false"/>
          <w:i w:val="false"/>
          <w:color w:val="000000"/>
          <w:sz w:val="28"/>
        </w:rPr>
        <w:t>
      Науырзым ауданында 1-ші полигонды жаңғырту және 8-ші рұқсат етілмеген полигондарды жою жоспарлануда. Қараменді ауылындағы ҚТҚ полигоны 2 елді мекенді қамтиды. Коммуналдық қалдықтардың жалпы жинақталуы-жылына 785,25 тонна. Қараменді және Жамбыл ауылдарын қоқыс алаңдарымен жарақтандыру жоспарлануда.</w:t>
      </w:r>
    </w:p>
    <w:bookmarkEnd w:id="248"/>
    <w:bookmarkStart w:name="z268" w:id="249"/>
    <w:p>
      <w:pPr>
        <w:spacing w:after="0"/>
        <w:ind w:left="0"/>
        <w:jc w:val="both"/>
      </w:pPr>
      <w:r>
        <w:rPr>
          <w:rFonts w:ascii="Times New Roman"/>
          <w:b w:val="false"/>
          <w:i w:val="false"/>
          <w:color w:val="000000"/>
          <w:sz w:val="28"/>
        </w:rPr>
        <w:t>
      Дәмді ауылдық округінде коммуналдық қалдықтарды басқару үшін Дәмді ауылында қуаты аз 1-ші полигон салу жоспарлануда, ол 4 ауылды жарақтандырады, онда уақытша сақтау пункттері құрылады.</w:t>
      </w:r>
    </w:p>
    <w:bookmarkEnd w:id="249"/>
    <w:bookmarkStart w:name="z269" w:id="250"/>
    <w:p>
      <w:pPr>
        <w:spacing w:after="0"/>
        <w:ind w:left="0"/>
        <w:jc w:val="both"/>
      </w:pPr>
      <w:r>
        <w:rPr>
          <w:rFonts w:ascii="Times New Roman"/>
          <w:b w:val="false"/>
          <w:i w:val="false"/>
          <w:color w:val="000000"/>
          <w:sz w:val="28"/>
        </w:rPr>
        <w:t>
      Өлеңді, Раздольное және Буревестник ауылдарында коммуналдық қалдықтарды басқару шеңберінде Өлеңді ауылында қуаты аз 1-ші полигон салу жоспарлануда, ол уақытша сақтау пункттері құрылатын 3 ауылды жарақтандыратын болады. Өлеңді ауылында 13 қоқыс алаңы мен жабдықтау жоспарлануда.</w:t>
      </w:r>
    </w:p>
    <w:bookmarkEnd w:id="250"/>
    <w:bookmarkStart w:name="z270" w:id="251"/>
    <w:p>
      <w:pPr>
        <w:spacing w:after="0"/>
        <w:ind w:left="0"/>
        <w:jc w:val="both"/>
      </w:pPr>
      <w:r>
        <w:rPr>
          <w:rFonts w:ascii="Times New Roman"/>
          <w:b w:val="false"/>
          <w:i w:val="false"/>
          <w:color w:val="000000"/>
          <w:sz w:val="28"/>
        </w:rPr>
        <w:t>
      Жалпы, бұл іс-шараларды іске асыру экологиялық жағдайды жақсартуға ықпал етеді, қалдықтарды басқаруда тұрақтылықты қамтамасыз етеді және жергілікті халықтың өмірі мен дамуы үшін қолайлы орта құруға ықпал етеді.</w:t>
      </w:r>
    </w:p>
    <w:bookmarkEnd w:id="251"/>
    <w:bookmarkStart w:name="z271" w:id="252"/>
    <w:p>
      <w:pPr>
        <w:spacing w:after="0"/>
        <w:ind w:left="0"/>
        <w:jc w:val="left"/>
      </w:pPr>
      <w:r>
        <w:rPr>
          <w:rFonts w:ascii="Times New Roman"/>
          <w:b/>
          <w:i w:val="false"/>
          <w:color w:val="000000"/>
        </w:rPr>
        <w:t xml:space="preserve"> 4. ҚАЖЕТТІ РЕСУРСТАР</w:t>
      </w:r>
    </w:p>
    <w:bookmarkEnd w:id="252"/>
    <w:bookmarkStart w:name="z272" w:id="253"/>
    <w:p>
      <w:pPr>
        <w:spacing w:after="0"/>
        <w:ind w:left="0"/>
        <w:jc w:val="both"/>
      </w:pPr>
      <w:r>
        <w:rPr>
          <w:rFonts w:ascii="Times New Roman"/>
          <w:b w:val="false"/>
          <w:i w:val="false"/>
          <w:color w:val="000000"/>
          <w:sz w:val="28"/>
        </w:rPr>
        <w:t>
      Науырзым ауданы үшін 2024-2030 жылдарға арналған бағдарламаны қаржыландыру көлемі әрбір полигон үшін егжей-тегжейлі есептеулер негізінде айқындалатын болады. Нақты есептеулер техникалық-экономикалық негіздемеге (ТЭН) және басқа да Талдамалық деректерге негізделген шығындарды бағалауды қамтиды. Талдау бюджет қаражатының оңтайлы бөлінуін қамтамасыз ете отырып, полигондардың жеке ерекшеліктерін ескере отырып жүргізіледі. Бағдарламаның икемділігі іске асыру жағдайлары мен экономикалық жағдайдағы өзгерістерге бейімделу үшін көзделген.</w:t>
      </w:r>
    </w:p>
    <w:bookmarkEnd w:id="253"/>
    <w:bookmarkStart w:name="z273" w:id="254"/>
    <w:p>
      <w:pPr>
        <w:spacing w:after="0"/>
        <w:ind w:left="0"/>
        <w:jc w:val="both"/>
      </w:pPr>
      <w:r>
        <w:rPr>
          <w:rFonts w:ascii="Times New Roman"/>
          <w:b w:val="false"/>
          <w:i w:val="false"/>
          <w:color w:val="000000"/>
          <w:sz w:val="28"/>
        </w:rPr>
        <w:t>
      Кесте 16 Жергілікті бюджеттің болжамды шығыстары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нарығына қатысушыларды анықтау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жайластыру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уақытша сақтау пункттерін құру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полигондарды жою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әлеуметтік желілерінде және жергілікті газеттерде Жарияланымдар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стендтерді орнату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Жұртшылықты ақпараттандыру, Халықпен жұмыс жөніндегі іс-шараларды іске асыру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96 140</w:t>
            </w:r>
          </w:p>
        </w:tc>
      </w:tr>
    </w:tbl>
    <w:bookmarkStart w:name="z274" w:id="255"/>
    <w:p>
      <w:pPr>
        <w:spacing w:after="0"/>
        <w:ind w:left="0"/>
        <w:jc w:val="both"/>
      </w:pPr>
      <w:r>
        <w:rPr>
          <w:rFonts w:ascii="Times New Roman"/>
          <w:b w:val="false"/>
          <w:i w:val="false"/>
          <w:color w:val="000000"/>
          <w:sz w:val="28"/>
        </w:rPr>
        <w:t>
      Науырзым ауданында коммуналдық қалдықтарды басқару бағдарламасын енгізуге арналған негізгі шығындар МЖӘ немесе КМК жеке әріптесіне жүктеледі, 16-кестеде көрсетілген қалған шығыстар жергілікті бюджет есебінен жабылады.</w:t>
      </w:r>
    </w:p>
    <w:bookmarkEnd w:id="255"/>
    <w:bookmarkStart w:name="z275" w:id="256"/>
    <w:p>
      <w:pPr>
        <w:spacing w:after="0"/>
        <w:ind w:left="0"/>
        <w:jc w:val="left"/>
      </w:pPr>
      <w:r>
        <w:rPr>
          <w:rFonts w:ascii="Times New Roman"/>
          <w:b/>
          <w:i w:val="false"/>
          <w:color w:val="000000"/>
        </w:rPr>
        <w:t xml:space="preserve"> 5. БАҒДАРЛАМАНЫ ІСКЕ АСЫРУ ЖӨНІНДЕГІ ІС-ШАРАЛАР ЖОСПАРЫ</w:t>
      </w:r>
    </w:p>
    <w:bookmarkEnd w:id="256"/>
    <w:bookmarkStart w:name="z276" w:id="257"/>
    <w:p>
      <w:pPr>
        <w:spacing w:after="0"/>
        <w:ind w:left="0"/>
        <w:jc w:val="left"/>
      </w:pPr>
      <w:r>
        <w:rPr>
          <w:rFonts w:ascii="Times New Roman"/>
          <w:b/>
          <w:i w:val="false"/>
          <w:color w:val="000000"/>
        </w:rPr>
        <w:t xml:space="preserve"> Қостанай облысы Науырзым ауданының коммуналдық қалдықтарды басқарудың 2024 – 2030 жылдарға арналған бағдарламасын іске асыру жөніндегі іс-шаралар жоспары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 аяқтау нысаны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8"/>
          <w:p>
            <w:pPr>
              <w:spacing w:after="20"/>
              <w:ind w:left="20"/>
              <w:jc w:val="both"/>
            </w:pPr>
            <w:r>
              <w:rPr>
                <w:rFonts w:ascii="Times New Roman"/>
                <w:b w:val="false"/>
                <w:i w:val="false"/>
                <w:color w:val="000000"/>
                <w:sz w:val="20"/>
              </w:rPr>
              <w:t>
Болжамды шығыстар (мың теңге)</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2025</w:t>
            </w:r>
          </w:p>
          <w:p>
            <w:pPr>
              <w:spacing w:after="20"/>
              <w:ind w:left="20"/>
              <w:jc w:val="both"/>
            </w:pPr>
            <w:r>
              <w:rPr>
                <w:rFonts w:ascii="Times New Roman"/>
                <w:b w:val="false"/>
                <w:i w:val="false"/>
                <w:color w:val="000000"/>
                <w:sz w:val="20"/>
              </w:rPr>
              <w:t>
2025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9"/>
          <w:p>
            <w:pPr>
              <w:spacing w:after="20"/>
              <w:ind w:left="20"/>
              <w:jc w:val="both"/>
            </w:pPr>
            <w:r>
              <w:rPr>
                <w:rFonts w:ascii="Times New Roman"/>
                <w:b w:val="false"/>
                <w:i w:val="false"/>
                <w:color w:val="000000"/>
                <w:sz w:val="20"/>
              </w:rPr>
              <w:t>
Қаржыландыру көздері</w:t>
            </w:r>
          </w:p>
          <w:bookmarkEnd w:id="259"/>
          <w:p>
            <w:pPr>
              <w:spacing w:after="20"/>
              <w:ind w:left="20"/>
              <w:jc w:val="both"/>
            </w:pPr>
            <w:r>
              <w:rPr>
                <w:rFonts w:ascii="Times New Roman"/>
                <w:b w:val="false"/>
                <w:i w:val="false"/>
                <w:color w:val="000000"/>
                <w:sz w:val="20"/>
              </w:rPr>
              <w:t>
</w:t>
            </w:r>
            <w:r>
              <w:rPr>
                <w:rFonts w:ascii="Times New Roman"/>
                <w:b w:val="false"/>
                <w:i w:val="false"/>
                <w:color w:val="000000"/>
                <w:sz w:val="20"/>
              </w:rPr>
              <w:t>2026</w:t>
            </w:r>
          </w:p>
          <w:p>
            <w:pPr>
              <w:spacing w:after="20"/>
              <w:ind w:left="20"/>
              <w:jc w:val="both"/>
            </w:pPr>
            <w:r>
              <w:rPr>
                <w:rFonts w:ascii="Times New Roman"/>
                <w:b w:val="false"/>
                <w:i w:val="false"/>
                <w:color w:val="000000"/>
                <w:sz w:val="20"/>
              </w:rPr>
              <w:t>
2026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Қаттытұрмыстыққалдықтардыжинау, тасымалдау, сұрыптаужәнекөмужөніндегібірыңғайоператордыайқындау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нарығына қатысушыларды анықтау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ГЧП/Создание КГП и разработка ФЭО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Тұрмыстық қатты қалдықтарды орталықтандырылған жинау және тасымалдау жүйесін ұйымдастыру. Білім беру көзінен қалдықтарды бөлек жинауды кеңінен енгізу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жайластыру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60"/>
          <w:p>
            <w:pPr>
              <w:spacing w:after="20"/>
              <w:ind w:left="20"/>
              <w:jc w:val="both"/>
            </w:pPr>
            <w:r>
              <w:rPr>
                <w:rFonts w:ascii="Times New Roman"/>
                <w:b w:val="false"/>
                <w:i w:val="false"/>
                <w:color w:val="000000"/>
                <w:sz w:val="20"/>
              </w:rPr>
              <w:t>
Жамбыл – 3,</w:t>
            </w:r>
          </w:p>
          <w:bookmarkEnd w:id="260"/>
          <w:p>
            <w:pPr>
              <w:spacing w:after="20"/>
              <w:ind w:left="20"/>
              <w:jc w:val="both"/>
            </w:pPr>
            <w:r>
              <w:rPr>
                <w:rFonts w:ascii="Times New Roman"/>
                <w:b w:val="false"/>
                <w:i w:val="false"/>
                <w:color w:val="000000"/>
                <w:sz w:val="20"/>
              </w:rPr>
              <w:t>
Дәмді –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жинауға арналған контейнерлер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 МКК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61"/>
          <w:p>
            <w:pPr>
              <w:spacing w:after="20"/>
              <w:ind w:left="20"/>
              <w:jc w:val="both"/>
            </w:pPr>
            <w:r>
              <w:rPr>
                <w:rFonts w:ascii="Times New Roman"/>
                <w:b w:val="false"/>
                <w:i w:val="false"/>
                <w:color w:val="000000"/>
                <w:sz w:val="20"/>
              </w:rPr>
              <w:t>
Жамбыл – 9,</w:t>
            </w:r>
          </w:p>
          <w:bookmarkEnd w:id="261"/>
          <w:p>
            <w:pPr>
              <w:spacing w:after="20"/>
              <w:ind w:left="20"/>
              <w:jc w:val="both"/>
            </w:pPr>
            <w:r>
              <w:rPr>
                <w:rFonts w:ascii="Times New Roman"/>
                <w:b w:val="false"/>
                <w:i w:val="false"/>
                <w:color w:val="000000"/>
                <w:sz w:val="20"/>
              </w:rPr>
              <w:t>
Дәмді –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МЖӘ/ҚЭН конкурсының нәтижелері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серіктес/МКК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уақытша сақтау пункттерін құру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Қайғы, Қожа, Раздольное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Шилі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автокөлік сатып 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 МКК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6камаз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қоқыс тасушы, 2 тиегіш,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Камаз, 1 бульдозер, 1 сұрыптау желісі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МЖӘ/ҚЭН конкурсының нәтижелері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серіктес/МКК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доступа для МВК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Тұрмыстық қатты қалдықтарды қабылдау, сұрыптау және көмудің күрделі инфрақұрылымы бар Санитариялық қағидалардың қазіргі заманғы талаптарына жауап беретін тұрмыстық қатты қалдықтардың қуаты аз қолданыстағы полигондарын жаңғырту және салу. Табиғи полигондарды қалпына келтіру.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жаңғырту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 МКК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Караменді ҚТҚ полигоны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МЖӘ/ҚЭН конкурсының нәтижелері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серіктес/МКК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аз ҚТҚ жаңа полигондарын салу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 МКК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ҚТҚ полигоны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ҚТҚ полигоны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 ҚТҚ полигоны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МЖӘ/ҚЭН конкурсының нәтижелері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серіктес/МКК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 мен стихиялық полигондарды жою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және Буревестник ауылдарындағы полигон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 және Өлеңді мерек ауылындағы Полигон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және Дәмді ауылындағы Полигон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және Шилі ауылындағы Полигон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4. Қалдықтарды бөлек жинау жүйесі туралы хабардарлықты арттыру және танымал ету.</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әлеуметтік желілерінде және жергілікті газеттерде жарияланымдар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стендтерді орнату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Жұртшылықты ақпараттандыру, халықпен жұмыс жөніндегі іс-шараларды іске асыру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1 рет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А</w:t>
            </w:r>
          </w:p>
        </w:tc>
      </w:tr>
    </w:tbl>
    <w:bookmarkStart w:name="z284" w:id="262"/>
    <w:p>
      <w:pPr>
        <w:spacing w:after="0"/>
        <w:ind w:left="0"/>
        <w:jc w:val="both"/>
      </w:pPr>
      <w:r>
        <w:rPr>
          <w:rFonts w:ascii="Times New Roman"/>
          <w:b w:val="false"/>
          <w:i w:val="false"/>
          <w:color w:val="000000"/>
          <w:sz w:val="28"/>
        </w:rPr>
        <w:t>
      1) Қабанбай батыр 8</w:t>
      </w:r>
    </w:p>
    <w:bookmarkEnd w:id="262"/>
    <w:bookmarkStart w:name="z28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4"/>
    <w:p>
      <w:pPr>
        <w:spacing w:after="0"/>
        <w:ind w:left="0"/>
        <w:jc w:val="both"/>
      </w:pPr>
      <w:r>
        <w:rPr>
          <w:rFonts w:ascii="Times New Roman"/>
          <w:b w:val="false"/>
          <w:i w:val="false"/>
          <w:color w:val="000000"/>
          <w:sz w:val="28"/>
        </w:rPr>
        <w:t>
      2) Баймағамбетов 2а</w:t>
      </w:r>
    </w:p>
    <w:bookmarkEnd w:id="264"/>
    <w:bookmarkStart w:name="z28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66"/>
    <w:p>
      <w:pPr>
        <w:spacing w:after="0"/>
        <w:ind w:left="0"/>
        <w:jc w:val="both"/>
      </w:pPr>
      <w:r>
        <w:rPr>
          <w:rFonts w:ascii="Times New Roman"/>
          <w:b w:val="false"/>
          <w:i w:val="false"/>
          <w:color w:val="000000"/>
          <w:sz w:val="28"/>
        </w:rPr>
        <w:t>
      3) Абай 18</w:t>
      </w:r>
    </w:p>
    <w:bookmarkEnd w:id="266"/>
    <w:bookmarkStart w:name="z289"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68"/>
    <w:p>
      <w:pPr>
        <w:spacing w:after="0"/>
        <w:ind w:left="0"/>
        <w:jc w:val="both"/>
      </w:pPr>
      <w:r>
        <w:rPr>
          <w:rFonts w:ascii="Times New Roman"/>
          <w:b w:val="false"/>
          <w:i w:val="false"/>
          <w:color w:val="000000"/>
          <w:sz w:val="28"/>
        </w:rPr>
        <w:t>
      4) Қараменді ауылындағы ҚТҚ полигоны</w:t>
      </w:r>
    </w:p>
    <w:bookmarkEnd w:id="268"/>
    <w:bookmarkStart w:name="z291"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