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0f6a" w14:textId="11c0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2024 жылғы 30 желтоқсандағы № 192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2025-2027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5 983 819,5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2 311 918,0 мың теңге;</w:t>
      </w:r>
    </w:p>
    <w:bookmarkEnd w:id="3"/>
    <w:bookmarkStart w:name="z10" w:id="4"/>
    <w:p>
      <w:pPr>
        <w:spacing w:after="0"/>
        <w:ind w:left="0"/>
        <w:jc w:val="both"/>
      </w:pPr>
      <w:r>
        <w:rPr>
          <w:rFonts w:ascii="Times New Roman"/>
          <w:b w:val="false"/>
          <w:i w:val="false"/>
          <w:color w:val="000000"/>
          <w:sz w:val="28"/>
        </w:rPr>
        <w:t>
      салықтық емес түсімдер – 26 477,0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6 406,0 мың теңге;</w:t>
      </w:r>
    </w:p>
    <w:bookmarkEnd w:id="5"/>
    <w:bookmarkStart w:name="z12" w:id="6"/>
    <w:p>
      <w:pPr>
        <w:spacing w:after="0"/>
        <w:ind w:left="0"/>
        <w:jc w:val="both"/>
      </w:pPr>
      <w:r>
        <w:rPr>
          <w:rFonts w:ascii="Times New Roman"/>
          <w:b w:val="false"/>
          <w:i w:val="false"/>
          <w:color w:val="000000"/>
          <w:sz w:val="28"/>
        </w:rPr>
        <w:t>
      трансферттер түсімдері – 3 639 018,5 мың теңге;</w:t>
      </w:r>
    </w:p>
    <w:bookmarkEnd w:id="6"/>
    <w:bookmarkStart w:name="z13" w:id="7"/>
    <w:p>
      <w:pPr>
        <w:spacing w:after="0"/>
        <w:ind w:left="0"/>
        <w:jc w:val="both"/>
      </w:pPr>
      <w:r>
        <w:rPr>
          <w:rFonts w:ascii="Times New Roman"/>
          <w:b w:val="false"/>
          <w:i w:val="false"/>
          <w:color w:val="000000"/>
          <w:sz w:val="28"/>
        </w:rPr>
        <w:t>
      2) шығындар – 6 101 952,1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7 914,1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54 153,1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46 239,0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0,0 мың теңге;</w:t>
      </w:r>
    </w:p>
    <w:bookmarkEnd w:id="12"/>
    <w:p>
      <w:pPr>
        <w:spacing w:after="0"/>
        <w:ind w:left="0"/>
        <w:jc w:val="both"/>
      </w:pPr>
      <w:r>
        <w:rPr>
          <w:rFonts w:ascii="Times New Roman"/>
          <w:b w:val="false"/>
          <w:i w:val="false"/>
          <w:color w:val="000000"/>
          <w:sz w:val="28"/>
        </w:rPr>
        <w:t>
      5) бюджет тапшылығы – -126 046,7 мың теңге;</w:t>
      </w:r>
    </w:p>
    <w:p>
      <w:pPr>
        <w:spacing w:after="0"/>
        <w:ind w:left="0"/>
        <w:jc w:val="both"/>
      </w:pPr>
      <w:r>
        <w:rPr>
          <w:rFonts w:ascii="Times New Roman"/>
          <w:b w:val="false"/>
          <w:i w:val="false"/>
          <w:color w:val="000000"/>
          <w:sz w:val="28"/>
        </w:rPr>
        <w:t>
      6) бюджет тапшылығын қаржыландыру – 126 046,7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20.10.2025 </w:t>
      </w:r>
      <w:r>
        <w:rPr>
          <w:rFonts w:ascii="Times New Roman"/>
          <w:b w:val="false"/>
          <w:i w:val="false"/>
          <w:color w:val="000000"/>
          <w:sz w:val="28"/>
        </w:rPr>
        <w:t>№ 262</w:t>
      </w:r>
      <w:r>
        <w:rPr>
          <w:rFonts w:ascii="Times New Roman"/>
          <w:b w:val="false"/>
          <w:i w:val="false"/>
          <w:color w:val="ff0000"/>
          <w:sz w:val="28"/>
        </w:rPr>
        <w:t xml:space="preserve"> шешімімен (20.10.2025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Аудандық бюджеттен ауылдар, ауылдық округ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ауылдар, ауылдық округ бюджеттеріне берілетін бюджеттік субвенциялар 213 761,0 мың теңге сомасында, оның ішінде:</w:t>
      </w:r>
    </w:p>
    <w:bookmarkEnd w:id="14"/>
    <w:bookmarkStart w:name="z21" w:id="15"/>
    <w:p>
      <w:pPr>
        <w:spacing w:after="0"/>
        <w:ind w:left="0"/>
        <w:jc w:val="both"/>
      </w:pPr>
      <w:r>
        <w:rPr>
          <w:rFonts w:ascii="Times New Roman"/>
          <w:b w:val="false"/>
          <w:i w:val="false"/>
          <w:color w:val="000000"/>
          <w:sz w:val="28"/>
        </w:rPr>
        <w:t>
      Айдарлы ауылдық округі 13 858,0 мың теңге;</w:t>
      </w:r>
    </w:p>
    <w:bookmarkEnd w:id="15"/>
    <w:bookmarkStart w:name="z22" w:id="16"/>
    <w:p>
      <w:pPr>
        <w:spacing w:after="0"/>
        <w:ind w:left="0"/>
        <w:jc w:val="both"/>
      </w:pPr>
      <w:r>
        <w:rPr>
          <w:rFonts w:ascii="Times New Roman"/>
          <w:b w:val="false"/>
          <w:i w:val="false"/>
          <w:color w:val="000000"/>
          <w:sz w:val="28"/>
        </w:rPr>
        <w:t>
      Жалғыскан ауылы 17 197,0 мың теңге;</w:t>
      </w:r>
    </w:p>
    <w:bookmarkEnd w:id="16"/>
    <w:bookmarkStart w:name="z23" w:id="17"/>
    <w:p>
      <w:pPr>
        <w:spacing w:after="0"/>
        <w:ind w:left="0"/>
        <w:jc w:val="both"/>
      </w:pPr>
      <w:r>
        <w:rPr>
          <w:rFonts w:ascii="Times New Roman"/>
          <w:b w:val="false"/>
          <w:i w:val="false"/>
          <w:color w:val="000000"/>
          <w:sz w:val="28"/>
        </w:rPr>
        <w:t>
      Ильичев ауылдық округі 18 560,0 мың теңге;</w:t>
      </w:r>
    </w:p>
    <w:bookmarkEnd w:id="17"/>
    <w:bookmarkStart w:name="z24" w:id="18"/>
    <w:p>
      <w:pPr>
        <w:spacing w:after="0"/>
        <w:ind w:left="0"/>
        <w:jc w:val="both"/>
      </w:pPr>
      <w:r>
        <w:rPr>
          <w:rFonts w:ascii="Times New Roman"/>
          <w:b w:val="false"/>
          <w:i w:val="false"/>
          <w:color w:val="000000"/>
          <w:sz w:val="28"/>
        </w:rPr>
        <w:t>
      Қарасу ауылдық округі 26 930,0 мың теңге;</w:t>
      </w:r>
    </w:p>
    <w:bookmarkEnd w:id="18"/>
    <w:bookmarkStart w:name="z25" w:id="19"/>
    <w:p>
      <w:pPr>
        <w:spacing w:after="0"/>
        <w:ind w:left="0"/>
        <w:jc w:val="both"/>
      </w:pPr>
      <w:r>
        <w:rPr>
          <w:rFonts w:ascii="Times New Roman"/>
          <w:b w:val="false"/>
          <w:i w:val="false"/>
          <w:color w:val="000000"/>
          <w:sz w:val="28"/>
        </w:rPr>
        <w:t>
      Қарамырза ауылдық округі 14 556,0 мың теңге;</w:t>
      </w:r>
    </w:p>
    <w:bookmarkEnd w:id="19"/>
    <w:bookmarkStart w:name="z26" w:id="20"/>
    <w:p>
      <w:pPr>
        <w:spacing w:after="0"/>
        <w:ind w:left="0"/>
        <w:jc w:val="both"/>
      </w:pPr>
      <w:r>
        <w:rPr>
          <w:rFonts w:ascii="Times New Roman"/>
          <w:b w:val="false"/>
          <w:i w:val="false"/>
          <w:color w:val="000000"/>
          <w:sz w:val="28"/>
        </w:rPr>
        <w:t>
      Қойбағар ауылдық округі 20 956,0 мың теңге;</w:t>
      </w:r>
    </w:p>
    <w:bookmarkEnd w:id="20"/>
    <w:bookmarkStart w:name="z27" w:id="21"/>
    <w:p>
      <w:pPr>
        <w:spacing w:after="0"/>
        <w:ind w:left="0"/>
        <w:jc w:val="both"/>
      </w:pPr>
      <w:r>
        <w:rPr>
          <w:rFonts w:ascii="Times New Roman"/>
          <w:b w:val="false"/>
          <w:i w:val="false"/>
          <w:color w:val="000000"/>
          <w:sz w:val="28"/>
        </w:rPr>
        <w:t>
      Люблин ауылдық округі 13 981,0 мың теңге;</w:t>
      </w:r>
    </w:p>
    <w:bookmarkEnd w:id="21"/>
    <w:bookmarkStart w:name="z28" w:id="22"/>
    <w:p>
      <w:pPr>
        <w:spacing w:after="0"/>
        <w:ind w:left="0"/>
        <w:jc w:val="both"/>
      </w:pPr>
      <w:r>
        <w:rPr>
          <w:rFonts w:ascii="Times New Roman"/>
          <w:b w:val="false"/>
          <w:i w:val="false"/>
          <w:color w:val="000000"/>
          <w:sz w:val="28"/>
        </w:rPr>
        <w:t>
      Новопавлов ауылы 28 501,0 мың теңге;</w:t>
      </w:r>
    </w:p>
    <w:bookmarkEnd w:id="22"/>
    <w:bookmarkStart w:name="z29" w:id="23"/>
    <w:p>
      <w:pPr>
        <w:spacing w:after="0"/>
        <w:ind w:left="0"/>
        <w:jc w:val="both"/>
      </w:pPr>
      <w:r>
        <w:rPr>
          <w:rFonts w:ascii="Times New Roman"/>
          <w:b w:val="false"/>
          <w:i w:val="false"/>
          <w:color w:val="000000"/>
          <w:sz w:val="28"/>
        </w:rPr>
        <w:t>
      Октябрь ауылдық округі 9 352,0 мың теңге;</w:t>
      </w:r>
    </w:p>
    <w:bookmarkEnd w:id="23"/>
    <w:bookmarkStart w:name="z30" w:id="24"/>
    <w:p>
      <w:pPr>
        <w:spacing w:after="0"/>
        <w:ind w:left="0"/>
        <w:jc w:val="both"/>
      </w:pPr>
      <w:r>
        <w:rPr>
          <w:rFonts w:ascii="Times New Roman"/>
          <w:b w:val="false"/>
          <w:i w:val="false"/>
          <w:color w:val="000000"/>
          <w:sz w:val="28"/>
        </w:rPr>
        <w:t>
      Ушаков ауылдық округі 21 486,0 мың теңге;</w:t>
      </w:r>
    </w:p>
    <w:bookmarkEnd w:id="24"/>
    <w:bookmarkStart w:name="z31" w:id="25"/>
    <w:p>
      <w:pPr>
        <w:spacing w:after="0"/>
        <w:ind w:left="0"/>
        <w:jc w:val="both"/>
      </w:pPr>
      <w:r>
        <w:rPr>
          <w:rFonts w:ascii="Times New Roman"/>
          <w:b w:val="false"/>
          <w:i w:val="false"/>
          <w:color w:val="000000"/>
          <w:sz w:val="28"/>
        </w:rPr>
        <w:t>
      Черняев ауылдық округі 28 384,0 мың теңге.</w:t>
      </w:r>
    </w:p>
    <w:bookmarkEnd w:id="25"/>
    <w:bookmarkStart w:name="z32" w:id="26"/>
    <w:p>
      <w:pPr>
        <w:spacing w:after="0"/>
        <w:ind w:left="0"/>
        <w:jc w:val="both"/>
      </w:pPr>
      <w:r>
        <w:rPr>
          <w:rFonts w:ascii="Times New Roman"/>
          <w:b w:val="false"/>
          <w:i w:val="false"/>
          <w:color w:val="000000"/>
          <w:sz w:val="28"/>
        </w:rPr>
        <w:t>
      3. Қарасу ауданының жергілікті атқарушы органының 2025 жылға резерві 3 985,0 мың теңге сомасында бекітілсін, оның ішінде:</w:t>
      </w:r>
    </w:p>
    <w:bookmarkEnd w:id="26"/>
    <w:bookmarkStart w:name="z33" w:id="27"/>
    <w:p>
      <w:pPr>
        <w:spacing w:after="0"/>
        <w:ind w:left="0"/>
        <w:jc w:val="both"/>
      </w:pPr>
      <w:r>
        <w:rPr>
          <w:rFonts w:ascii="Times New Roman"/>
          <w:b w:val="false"/>
          <w:i w:val="false"/>
          <w:color w:val="000000"/>
          <w:sz w:val="28"/>
        </w:rPr>
        <w:t>
      шұғыл шығындарға 3 985,0 мың теңге сомасында.</w:t>
      </w:r>
    </w:p>
    <w:bookmarkEnd w:id="27"/>
    <w:bookmarkStart w:name="z34" w:id="28"/>
    <w:p>
      <w:pPr>
        <w:spacing w:after="0"/>
        <w:ind w:left="0"/>
        <w:jc w:val="both"/>
      </w:pPr>
      <w:r>
        <w:rPr>
          <w:rFonts w:ascii="Times New Roman"/>
          <w:b w:val="false"/>
          <w:i w:val="false"/>
          <w:color w:val="000000"/>
          <w:sz w:val="28"/>
        </w:rPr>
        <w:t>
      4. 2025 жылы аудандық бюджеттен облыстық бюджетке 346 529,0 мың теңге бюджеттік алып қоюлар бар екені ескерілсін.</w:t>
      </w:r>
    </w:p>
    <w:bookmarkEnd w:id="28"/>
    <w:bookmarkStart w:name="z35" w:id="29"/>
    <w:p>
      <w:pPr>
        <w:spacing w:after="0"/>
        <w:ind w:left="0"/>
        <w:jc w:val="both"/>
      </w:pPr>
      <w:r>
        <w:rPr>
          <w:rFonts w:ascii="Times New Roman"/>
          <w:b w:val="false"/>
          <w:i w:val="false"/>
          <w:color w:val="000000"/>
          <w:sz w:val="28"/>
        </w:rPr>
        <w:t>
      5. 2025 жылға арналған аудандық бюджетті атқару процесінде секвестрлеуге жатпайтын бюджеттік бағдарламалардың тізбесі көзделмеген.</w:t>
      </w:r>
    </w:p>
    <w:bookmarkEnd w:id="29"/>
    <w:bookmarkStart w:name="z36" w:id="30"/>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20.10.2025 </w:t>
      </w:r>
      <w:r>
        <w:rPr>
          <w:rFonts w:ascii="Times New Roman"/>
          <w:b w:val="false"/>
          <w:i w:val="false"/>
          <w:color w:val="ff0000"/>
          <w:sz w:val="28"/>
        </w:rPr>
        <w:t>№ 262</w:t>
      </w:r>
      <w:r>
        <w:rPr>
          <w:rFonts w:ascii="Times New Roman"/>
          <w:b w:val="false"/>
          <w:i w:val="false"/>
          <w:color w:val="ff0000"/>
          <w:sz w:val="28"/>
        </w:rPr>
        <w:t xml:space="preserve"> шешімімен (20.10.2025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31"/>
    <w:p>
      <w:pPr>
        <w:spacing w:after="0"/>
        <w:ind w:left="0"/>
        <w:jc w:val="left"/>
      </w:pPr>
      <w:r>
        <w:rPr>
          <w:rFonts w:ascii="Times New Roman"/>
          <w:b/>
          <w:i w:val="false"/>
          <w:color w:val="000000"/>
        </w:rPr>
        <w:t xml:space="preserve"> 2026 жылға арналған аудандық бюджет</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20.10.2025 </w:t>
      </w:r>
      <w:r>
        <w:rPr>
          <w:rFonts w:ascii="Times New Roman"/>
          <w:b w:val="false"/>
          <w:i w:val="false"/>
          <w:color w:val="ff0000"/>
          <w:sz w:val="28"/>
        </w:rPr>
        <w:t>№ 262</w:t>
      </w:r>
      <w:r>
        <w:rPr>
          <w:rFonts w:ascii="Times New Roman"/>
          <w:b w:val="false"/>
          <w:i w:val="false"/>
          <w:color w:val="ff0000"/>
          <w:sz w:val="28"/>
        </w:rPr>
        <w:t xml:space="preserve"> шешімімен (20.10.2025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ff0000"/>
          <w:sz w:val="28"/>
        </w:rPr>
        <w:t xml:space="preserve">
      Ескерту. 3-тармақ жаңа редакцияда - Қостанай облысы Қарасу ауданы мәслихатының 20.10.2025 </w:t>
      </w:r>
      <w:r>
        <w:rPr>
          <w:rFonts w:ascii="Times New Roman"/>
          <w:b w:val="false"/>
          <w:i w:val="false"/>
          <w:color w:val="ff0000"/>
          <w:sz w:val="28"/>
        </w:rPr>
        <w:t>№ 262</w:t>
      </w:r>
      <w:r>
        <w:rPr>
          <w:rFonts w:ascii="Times New Roman"/>
          <w:b w:val="false"/>
          <w:i w:val="false"/>
          <w:color w:val="ff0000"/>
          <w:sz w:val="28"/>
        </w:rPr>
        <w:t xml:space="preserve"> шешімімен (20.10.2025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