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a163" w14:textId="588a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Приречный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30 желтоқсандағы № 244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Приречный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27 924,6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3 248,0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24 382,6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28 667,8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04.09.2025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бюджеттен Приречный ауылының бюджетіне берілетін бюджеттік субвенциялар көлемі 22 008,0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Приречный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Приречный ауылының бюджетінде аудандық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техникасы мен материалдық емес активтерді сатып алуға;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да ағымдағы шығыстарды өтеуге;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Приречный ауылының автомобиль жолдарының жұмыс істеуін қамтамасыз етуге;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"Парус-Каз.Бюджет" (Бюджеттік жоспарлау) бағдарламалық өнімін орнату және сүйемелдеу;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Приречный ауылының аумағын абаттандыру жұмыстары.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Қостанай облысы Жітіқара ауданы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04.09.2025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Приречный ауылының бюджетінде секвестрлеуге жатпайтын бюджеттік бағдарламалардың тізбесі белгіленбегені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04.09.2025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