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7a03" w14:textId="7377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Глебовка ауылында "Қазақтелеком" акционерлік қоғамына жария сервитут белгілеу туралы</w:t>
      </w:r>
    </w:p>
    <w:p>
      <w:pPr>
        <w:spacing w:after="0"/>
        <w:ind w:left="0"/>
        <w:jc w:val="both"/>
      </w:pPr>
      <w:r>
        <w:rPr>
          <w:rFonts w:ascii="Times New Roman"/>
          <w:b w:val="false"/>
          <w:i w:val="false"/>
          <w:color w:val="000000"/>
          <w:sz w:val="28"/>
        </w:rPr>
        <w:t>Қостанай облысы Денисов ауданы Глебовка ауылы әкімінің 2024 жылғы 24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4-тармағының </w:t>
      </w:r>
      <w:r>
        <w:rPr>
          <w:rFonts w:ascii="Times New Roman"/>
          <w:b w:val="false"/>
          <w:i w:val="false"/>
          <w:color w:val="000000"/>
          <w:sz w:val="28"/>
        </w:rPr>
        <w:t>19-бабына</w:t>
      </w:r>
      <w:r>
        <w:rPr>
          <w:rFonts w:ascii="Times New Roman"/>
          <w:b w:val="false"/>
          <w:i w:val="false"/>
          <w:color w:val="000000"/>
          <w:sz w:val="28"/>
        </w:rPr>
        <w:t xml:space="preserve">,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Денисов ауданының Глебовка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Глебовка ауылы, Центральная көшесі, Новостройка көшесі, Молодежная көшесі мекенжайында орналасқан, ауданы 0,2815 гектар болатын 48 (қырық сегіз) жазғы жер учаскесіне "Қостанай облысы, B2G сегменті үшін ВОЛС құрылысы" объектісі бойынша талшықты-оптикалық байланыс желісін төсеу, қызмет көрсету және пайдалану үшін "Қазақтелеком" акционерлік қоғамына жария сервитут белгіленсін.</w:t>
      </w:r>
    </w:p>
    <w:bookmarkEnd w:id="1"/>
    <w:bookmarkStart w:name="z6" w:id="2"/>
    <w:p>
      <w:pPr>
        <w:spacing w:after="0"/>
        <w:ind w:left="0"/>
        <w:jc w:val="both"/>
      </w:pPr>
      <w:r>
        <w:rPr>
          <w:rFonts w:ascii="Times New Roman"/>
          <w:b w:val="false"/>
          <w:i w:val="false"/>
          <w:color w:val="000000"/>
          <w:sz w:val="28"/>
        </w:rPr>
        <w:t>
      2. "Денисов ауданының Глебовка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Денисов ауданының Глебовка ауылы әкімі аппаратының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Глебовка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Турганов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