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e067" w14:textId="7bae0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"ERG Exploration" жауапкершiлiгi шектеулі серiктестiгiне 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әкімдігінің 2024 жылғы 15 шілдедегі № 100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17-бабының</w:t>
      </w:r>
      <w:r>
        <w:rPr>
          <w:rFonts w:ascii="Times New Roman"/>
          <w:b w:val="false"/>
          <w:i w:val="false"/>
          <w:color w:val="000000"/>
          <w:sz w:val="28"/>
        </w:rPr>
        <w:t xml:space="preserve"> 1-1) тармақшасына, </w:t>
      </w:r>
      <w:r>
        <w:rPr>
          <w:rFonts w:ascii="Times New Roman"/>
          <w:b w:val="false"/>
          <w:i w:val="false"/>
          <w:color w:val="000000"/>
          <w:sz w:val="28"/>
        </w:rPr>
        <w:t>71-1-бабының</w:t>
      </w:r>
      <w:r>
        <w:rPr>
          <w:rFonts w:ascii="Times New Roman"/>
          <w:b w:val="false"/>
          <w:i w:val="false"/>
          <w:color w:val="000000"/>
          <w:sz w:val="28"/>
        </w:rPr>
        <w:t xml:space="preserve"> 2-тармағына, "Қазақстан Республикасының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және 2024 жылғы 22 мамырдағы № 2668-EL қатты пайдалы қазбаларды барлауға арналған лицензия негізінде Денисов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"ERG Exploration" жауапкершілігі шектеулі серіктестігіне, Қостанай облысы Денисов ауданының аумағында орналасқан, жалпы аланы 3036,6299 гектар жер учаскесінде қатты пайдалы қазбаларды барлау жөніндегі операцияларды жүргізу мақсатында 2030 жылғы 22 мамырға дейінгі мерзімге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қауымдық сервитут белгіленсін.</w:t>
      </w:r>
    </w:p>
    <w:bookmarkEnd w:id="1"/>
    <w:bookmarkStart w:name="z6" w:id="2"/>
    <w:p>
      <w:pPr>
        <w:spacing w:after="0"/>
        <w:ind w:left="0"/>
        <w:jc w:val="both"/>
      </w:pPr>
      <w:r>
        <w:rPr>
          <w:rFonts w:ascii="Times New Roman"/>
          <w:b w:val="false"/>
          <w:i w:val="false"/>
          <w:color w:val="000000"/>
          <w:sz w:val="28"/>
        </w:rPr>
        <w:t>
      2. "ERG Exploration" жауапкершілігі шектеулі серіктестігіне жер учаскелерін нысаналы мақсаты бойынша пайдалануға жарамды күйге келтіру ұсынылсын.</w:t>
      </w:r>
    </w:p>
    <w:bookmarkEnd w:id="2"/>
    <w:bookmarkStart w:name="z7" w:id="3"/>
    <w:p>
      <w:pPr>
        <w:spacing w:after="0"/>
        <w:ind w:left="0"/>
        <w:jc w:val="both"/>
      </w:pPr>
      <w:r>
        <w:rPr>
          <w:rFonts w:ascii="Times New Roman"/>
          <w:b w:val="false"/>
          <w:i w:val="false"/>
          <w:color w:val="000000"/>
          <w:sz w:val="28"/>
        </w:rPr>
        <w:t>
      3. "Денисов ауданы әкімдігінің жер қатынастары бөлімі"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Нормативтік құқықтық актілердің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жіберуді;</w:t>
      </w:r>
    </w:p>
    <w:bookmarkEnd w:id="4"/>
    <w:bookmarkStart w:name="z9" w:id="5"/>
    <w:p>
      <w:pPr>
        <w:spacing w:after="0"/>
        <w:ind w:left="0"/>
        <w:jc w:val="both"/>
      </w:pPr>
      <w:r>
        <w:rPr>
          <w:rFonts w:ascii="Times New Roman"/>
          <w:b w:val="false"/>
          <w:i w:val="false"/>
          <w:color w:val="000000"/>
          <w:sz w:val="28"/>
        </w:rPr>
        <w:t>
      2) осы қаулыны ресми жарияланғаннан кейін Денисов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Денисов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Қатпаев Р.Ж.</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15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8"/>
    <w:p>
      <w:pPr>
        <w:spacing w:after="0"/>
        <w:ind w:left="0"/>
        <w:jc w:val="left"/>
      </w:pPr>
      <w:r>
        <w:rPr>
          <w:rFonts w:ascii="Times New Roman"/>
          <w:b/>
          <w:i w:val="false"/>
          <w:color w:val="000000"/>
        </w:rPr>
        <w:t xml:space="preserve"> Қостанай облысы Денисов ауданының аумағында орналасқан жер учаскесіне қауымдық сервитут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Перелески ауылы (елді мекен шегінен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63,0996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Глебовка ауылы (елді мекен шегінен тыс)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933,2730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1980,7476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3036,6299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