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af18" w14:textId="1a1a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65 "Амангелді ауданы ауылының, ауылдық округтерінің 2024 - 2026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13 қарашадағы № 116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2024 - 2026 жылдарға арналған бюджеттері туралы" 2023 жылғы 27 желтоқсандағы № 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328 667,3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28 669,0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299 040,3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334 667,9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- 6000,6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6000,6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Амантоғай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70 773,2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9 595,2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61 178,0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71 470,9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- 697,7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697,7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Ақсай ауылының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20 939,0 мың теңге, оның iшiнде: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4 105,0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16 834,0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20 939,0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Байғабыл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26 494,0 мың теңге, оның iшiнде: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1 182,0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25 269,0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26 631,3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- 137,3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137,3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Қабырға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22 553,0 мың теңге, оның iшiнде: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571,0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21 982,0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22 553,0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32 771,0 мың теңге, оның iшiнде: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2 938,0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29 790,0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33 282,1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- 511,1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511,1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Құмкешу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23 431,0 мың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1 314,0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22 102,0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23 658,0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- 227,0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227,0 мың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Тасты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35 091,0 мың теңге, оның iшiнде: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15 338,6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192,5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862,9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18 697,0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36 576,6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- 1 485,6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1 485,6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Үрпек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66 364,0 мың теңге, оның iшiнде: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5 531,0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60 787,0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68 028,0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- 1 664,0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1 664,0 мың теңге.";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М.С. Сакетов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қараша 2024 жыл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2024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аясында ауылдық елді мекендерде әлеуметтік және инженерлік инфракұрлым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2024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2024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2024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2024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 ауылдарда кенттерде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2024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2024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2024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2024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